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41EB4" w14:textId="77777777" w:rsidR="00BC7015" w:rsidRPr="009D28F3" w:rsidRDefault="00BC7015" w:rsidP="009D28F3">
      <w:pPr>
        <w:shd w:val="clear" w:color="auto" w:fill="FFFFFF"/>
        <w:spacing w:line="360" w:lineRule="auto"/>
        <w:rPr>
          <w:rFonts w:cstheme="minorHAnsi"/>
          <w:color w:val="222222"/>
          <w:lang w:eastAsia="es-ES_tradnl"/>
        </w:rPr>
      </w:pPr>
      <w:r w:rsidRPr="009D28F3">
        <w:rPr>
          <w:rFonts w:cstheme="minorHAnsi"/>
          <w:b/>
          <w:bCs/>
          <w:color w:val="000000"/>
          <w:sz w:val="22"/>
          <w:szCs w:val="22"/>
          <w:shd w:val="clear" w:color="auto" w:fill="FFFFFF"/>
          <w:lang w:eastAsia="es-ES_tradnl"/>
        </w:rPr>
        <w:t>Bloque de Conocimientos II – EMPRENDIMIENTO / Javiera Gutiérrez A.</w:t>
      </w:r>
    </w:p>
    <w:p w14:paraId="0C1AC5D2" w14:textId="77777777" w:rsidR="00BC7015" w:rsidRPr="009D28F3" w:rsidRDefault="00BC7015" w:rsidP="009D28F3">
      <w:pPr>
        <w:shd w:val="clear" w:color="auto" w:fill="FFFFFF"/>
        <w:spacing w:line="360" w:lineRule="auto"/>
        <w:rPr>
          <w:rFonts w:cstheme="minorHAnsi"/>
          <w:color w:val="222222"/>
          <w:lang w:eastAsia="es-ES_tradnl"/>
        </w:rPr>
      </w:pPr>
      <w:r w:rsidRPr="009D28F3">
        <w:rPr>
          <w:rFonts w:cstheme="minorHAnsi"/>
          <w:color w:val="000000"/>
          <w:sz w:val="20"/>
          <w:szCs w:val="20"/>
          <w:lang w:eastAsia="es-ES_tradnl"/>
        </w:rPr>
        <w:t>Curso teórico-práctico orientado a la creación de un emprendimiento.</w:t>
      </w:r>
      <w:r w:rsidRPr="009D28F3">
        <w:rPr>
          <w:rFonts w:cstheme="minorHAnsi"/>
          <w:color w:val="000000"/>
          <w:sz w:val="20"/>
          <w:szCs w:val="20"/>
          <w:lang w:eastAsia="es-ES_tradnl"/>
        </w:rPr>
        <w:br/>
        <w:t xml:space="preserve">Durante este curso se desarrollarán las etapas de las metodologías "Human </w:t>
      </w:r>
      <w:proofErr w:type="spellStart"/>
      <w:r w:rsidRPr="009D28F3">
        <w:rPr>
          <w:rFonts w:cstheme="minorHAnsi"/>
          <w:color w:val="000000"/>
          <w:sz w:val="20"/>
          <w:szCs w:val="20"/>
          <w:lang w:eastAsia="es-ES_tradnl"/>
        </w:rPr>
        <w:t>Centered</w:t>
      </w:r>
      <w:proofErr w:type="spellEnd"/>
      <w:r w:rsidRPr="009D28F3">
        <w:rPr>
          <w:rFonts w:cstheme="minorHAnsi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9D28F3">
        <w:rPr>
          <w:rFonts w:cstheme="minorHAnsi"/>
          <w:color w:val="000000"/>
          <w:sz w:val="20"/>
          <w:szCs w:val="20"/>
          <w:lang w:eastAsia="es-ES_tradnl"/>
        </w:rPr>
        <w:t>Design</w:t>
      </w:r>
      <w:proofErr w:type="spellEnd"/>
      <w:r w:rsidRPr="009D28F3">
        <w:rPr>
          <w:rFonts w:cstheme="minorHAnsi"/>
          <w:color w:val="000000"/>
          <w:sz w:val="20"/>
          <w:szCs w:val="20"/>
          <w:lang w:eastAsia="es-ES_tradnl"/>
        </w:rPr>
        <w:t>" y "</w:t>
      </w:r>
      <w:proofErr w:type="spellStart"/>
      <w:r w:rsidRPr="009D28F3">
        <w:rPr>
          <w:rFonts w:cstheme="minorHAnsi"/>
          <w:color w:val="000000"/>
          <w:sz w:val="20"/>
          <w:szCs w:val="20"/>
          <w:lang w:eastAsia="es-ES_tradnl"/>
        </w:rPr>
        <w:t>Design</w:t>
      </w:r>
      <w:proofErr w:type="spellEnd"/>
      <w:r w:rsidRPr="009D28F3">
        <w:rPr>
          <w:rFonts w:cstheme="minorHAnsi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9D28F3">
        <w:rPr>
          <w:rFonts w:cstheme="minorHAnsi"/>
          <w:color w:val="000000"/>
          <w:sz w:val="20"/>
          <w:szCs w:val="20"/>
          <w:lang w:eastAsia="es-ES_tradnl"/>
        </w:rPr>
        <w:t>Thinking</w:t>
      </w:r>
      <w:proofErr w:type="spellEnd"/>
      <w:r w:rsidRPr="009D28F3">
        <w:rPr>
          <w:rFonts w:cstheme="minorHAnsi"/>
          <w:color w:val="000000"/>
          <w:sz w:val="20"/>
          <w:szCs w:val="20"/>
          <w:lang w:eastAsia="es-ES_tradnl"/>
        </w:rPr>
        <w:t>" con énfasis en el concepto de empatía para lograr involucrarse con comunidades locales y generar impacto real. </w:t>
      </w:r>
    </w:p>
    <w:p w14:paraId="7A23C873" w14:textId="77777777" w:rsidR="00BC7015" w:rsidRPr="009D28F3" w:rsidRDefault="00BC7015" w:rsidP="009D28F3">
      <w:pPr>
        <w:shd w:val="clear" w:color="auto" w:fill="FFFFFF"/>
        <w:spacing w:line="360" w:lineRule="auto"/>
        <w:rPr>
          <w:rFonts w:cstheme="minorHAnsi"/>
          <w:color w:val="222222"/>
          <w:lang w:eastAsia="es-ES_tradnl"/>
        </w:rPr>
      </w:pPr>
      <w:r w:rsidRPr="009D28F3">
        <w:rPr>
          <w:rFonts w:cstheme="minorHAnsi"/>
          <w:color w:val="000000"/>
          <w:lang w:eastAsia="es-ES_tradnl"/>
        </w:rPr>
        <w:t> </w:t>
      </w:r>
    </w:p>
    <w:p w14:paraId="49CDE8B3" w14:textId="77777777" w:rsidR="00BC7015" w:rsidRPr="009D28F3" w:rsidRDefault="00BC7015" w:rsidP="009D28F3">
      <w:pPr>
        <w:shd w:val="clear" w:color="auto" w:fill="FFFFFF"/>
        <w:spacing w:line="360" w:lineRule="auto"/>
        <w:rPr>
          <w:rFonts w:cstheme="minorHAnsi"/>
          <w:color w:val="222222"/>
          <w:lang w:eastAsia="es-ES_tradnl"/>
        </w:rPr>
      </w:pPr>
      <w:r w:rsidRPr="009D28F3">
        <w:rPr>
          <w:rFonts w:cstheme="minorHAnsi"/>
          <w:color w:val="000000"/>
          <w:sz w:val="20"/>
          <w:szCs w:val="20"/>
          <w:lang w:eastAsia="es-ES_tradnl"/>
        </w:rPr>
        <w:t xml:space="preserve">La metodología de este curso es una metodología activa y participativa, donde el profesor es guía de un proceso grupal, que busca el intercambio de opiniones y experiencia que permitan la generación de acuerdos en sesiones de taller. Las metodologías señaladas se combinan con actividades y salidas a terreno que permitan poner en práctica los conocimientos de empatía, análisis de usuario, resolución de problemas y </w:t>
      </w:r>
      <w:proofErr w:type="spellStart"/>
      <w:r w:rsidRPr="009D28F3">
        <w:rPr>
          <w:rFonts w:cstheme="minorHAnsi"/>
          <w:color w:val="000000"/>
          <w:sz w:val="20"/>
          <w:szCs w:val="20"/>
          <w:lang w:eastAsia="es-ES_tradnl"/>
        </w:rPr>
        <w:t>co</w:t>
      </w:r>
      <w:proofErr w:type="spellEnd"/>
      <w:r w:rsidRPr="009D28F3">
        <w:rPr>
          <w:rFonts w:cstheme="minorHAnsi"/>
          <w:color w:val="000000"/>
          <w:sz w:val="20"/>
          <w:szCs w:val="20"/>
          <w:lang w:eastAsia="es-ES_tradnl"/>
        </w:rPr>
        <w:t>-creación de proyecto.</w:t>
      </w:r>
    </w:p>
    <w:p w14:paraId="7B64FDDB" w14:textId="77777777" w:rsidR="002F165D" w:rsidRDefault="009D28F3">
      <w:bookmarkStart w:id="0" w:name="_GoBack"/>
      <w:bookmarkEnd w:id="0"/>
    </w:p>
    <w:sectPr w:rsidR="002F165D" w:rsidSect="003D5B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5"/>
    <w:rsid w:val="003433D9"/>
    <w:rsid w:val="003D5B46"/>
    <w:rsid w:val="009D28F3"/>
    <w:rsid w:val="00B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81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Daniela Carolina Paredes Gaete</cp:lastModifiedBy>
  <cp:revision>2</cp:revision>
  <dcterms:created xsi:type="dcterms:W3CDTF">2019-07-08T19:28:00Z</dcterms:created>
  <dcterms:modified xsi:type="dcterms:W3CDTF">2019-07-17T15:20:00Z</dcterms:modified>
</cp:coreProperties>
</file>