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6C" w:rsidRPr="00957D17" w:rsidRDefault="00D81E6C" w:rsidP="00957D17">
      <w:pPr>
        <w:spacing w:line="360" w:lineRule="auto"/>
        <w:jc w:val="both"/>
        <w:rPr>
          <w:b/>
        </w:rPr>
      </w:pPr>
      <w:bookmarkStart w:id="0" w:name="_GoBack"/>
      <w:r w:rsidRPr="00957D17">
        <w:rPr>
          <w:b/>
        </w:rPr>
        <w:t>Bloque de Conocimientos II: Ilustración Avanzada de Modas</w:t>
      </w:r>
    </w:p>
    <w:p w:rsidR="00D81E6C" w:rsidRPr="00957D17" w:rsidRDefault="00D81E6C" w:rsidP="00957D17">
      <w:pPr>
        <w:spacing w:line="360" w:lineRule="auto"/>
        <w:jc w:val="both"/>
        <w:rPr>
          <w:b/>
        </w:rPr>
      </w:pPr>
      <w:r w:rsidRPr="00957D17">
        <w:rPr>
          <w:b/>
        </w:rPr>
        <w:t>Código: CCC202 P32</w:t>
      </w:r>
    </w:p>
    <w:p w:rsidR="00D81E6C" w:rsidRPr="00957D17" w:rsidRDefault="00D81E6C" w:rsidP="00957D17">
      <w:pPr>
        <w:spacing w:line="360" w:lineRule="auto"/>
        <w:jc w:val="both"/>
        <w:rPr>
          <w:b/>
        </w:rPr>
      </w:pPr>
      <w:r w:rsidRPr="00957D17">
        <w:rPr>
          <w:b/>
        </w:rPr>
        <w:t>NRC: 10360</w:t>
      </w:r>
    </w:p>
    <w:p w:rsidR="00C954F4" w:rsidRPr="00957D17" w:rsidRDefault="0029767C" w:rsidP="00957D17">
      <w:pPr>
        <w:spacing w:line="360" w:lineRule="auto"/>
        <w:jc w:val="both"/>
      </w:pPr>
      <w:r w:rsidRPr="00957D17">
        <w:t xml:space="preserve">ILUSTRACION AVANZADA </w:t>
      </w:r>
    </w:p>
    <w:p w:rsidR="0029767C" w:rsidRPr="00957D17" w:rsidRDefault="0029767C" w:rsidP="00957D17">
      <w:pPr>
        <w:spacing w:before="100" w:beforeAutospacing="1" w:after="100" w:afterAutospacing="1" w:line="360" w:lineRule="auto"/>
        <w:ind w:left="360"/>
        <w:jc w:val="both"/>
      </w:pPr>
      <w:r w:rsidRPr="00957D17">
        <w:rPr>
          <w:rFonts w:ascii="Calibri" w:hAnsi="Calibri"/>
        </w:rPr>
        <w:t>Metodologías y técnicas de ilustración para diseñadores orientadas a visualizar, comunicar y validar diversos aspectos de la creación textil y de vestuario. El estudio de casos y referentes permiten conocer diversos recursos plásticos y técnicos como expresión artística o criterio funcional normado por la industria, y se complementa con ejercicios de representación de piezas textiles, indumentaria y accesorios para su presentación persuasiva o para la especificación de su producción. El curso explora las posibilidades para el desarrollo de bocetos, dibujo de figurines e ilustraciones a mano alzada y/o digitalmente, representando la expresión corporal y su relación con el vestuario, validando los aspectos funcionales y creativos de la ilustración de modas.</w:t>
      </w:r>
    </w:p>
    <w:bookmarkEnd w:id="0"/>
    <w:p w:rsidR="0029767C" w:rsidRDefault="0029767C"/>
    <w:sectPr w:rsidR="00297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C"/>
    <w:rsid w:val="0029767C"/>
    <w:rsid w:val="00957D17"/>
    <w:rsid w:val="00C954F4"/>
    <w:rsid w:val="00D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5BFE-23C6-418F-A15F-6A9287DA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3</cp:revision>
  <dcterms:created xsi:type="dcterms:W3CDTF">2016-05-26T14:38:00Z</dcterms:created>
  <dcterms:modified xsi:type="dcterms:W3CDTF">2019-07-17T15:32:00Z</dcterms:modified>
</cp:coreProperties>
</file>