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41173" w:rsidR="00841173" w:rsidP="001929BC" w:rsidRDefault="007D403B" w14:paraId="75AF3831" wp14:textId="77777777">
      <w:pPr>
        <w:spacing w:line="240" w:lineRule="auto"/>
        <w:rPr>
          <w:rFonts w:cstheme="minorHAnsi"/>
          <w:b/>
          <w:sz w:val="20"/>
          <w:szCs w:val="20"/>
        </w:rPr>
      </w:pPr>
      <w:r w:rsidRPr="007D403B">
        <w:rPr>
          <w:rFonts w:cstheme="minorHAnsi"/>
          <w:b/>
          <w:sz w:val="20"/>
          <w:szCs w:val="20"/>
        </w:rPr>
        <w:t>Primer semestre 2020</w:t>
      </w:r>
      <w:r w:rsidR="00841173">
        <w:rPr>
          <w:rFonts w:cstheme="minorHAnsi"/>
          <w:b/>
          <w:sz w:val="20"/>
          <w:szCs w:val="20"/>
        </w:rPr>
        <w:t xml:space="preserve"> / Bloque de Conocimientos </w:t>
      </w:r>
    </w:p>
    <w:p xmlns:wp14="http://schemas.microsoft.com/office/word/2010/wordml" w:rsidR="00841173" w:rsidP="001929BC" w:rsidRDefault="00841173" w14:paraId="672A6659" wp14:textId="77777777">
      <w:pPr>
        <w:spacing w:line="240" w:lineRule="auto"/>
        <w:rPr>
          <w:rFonts w:cstheme="minorHAnsi"/>
          <w:b/>
          <w:sz w:val="20"/>
          <w:szCs w:val="20"/>
        </w:rPr>
      </w:pPr>
    </w:p>
    <w:p xmlns:wp14="http://schemas.microsoft.com/office/word/2010/wordml" w:rsidR="00AE2A79" w:rsidP="001929BC" w:rsidRDefault="00AE2A79" w14:paraId="0F54C1A1" wp14:textId="77777777">
      <w:pPr>
        <w:spacing w:line="240" w:lineRule="auto"/>
        <w:rPr>
          <w:rFonts w:cstheme="minorHAnsi"/>
          <w:b/>
          <w:sz w:val="20"/>
          <w:szCs w:val="20"/>
        </w:rPr>
      </w:pPr>
      <w:r w:rsidRPr="007D403B">
        <w:rPr>
          <w:rFonts w:cstheme="minorHAnsi"/>
          <w:b/>
          <w:sz w:val="20"/>
          <w:szCs w:val="20"/>
        </w:rPr>
        <w:t>BLOQUE CONOCIMIENTOS I</w:t>
      </w:r>
    </w:p>
    <w:p xmlns:wp14="http://schemas.microsoft.com/office/word/2010/wordml" w:rsidR="007D403B" w:rsidP="001929BC" w:rsidRDefault="00AE2A79" w14:paraId="2180BFDB" wp14:textId="77777777">
      <w:pPr>
        <w:spacing w:after="240" w:line="240" w:lineRule="auto"/>
        <w:rPr>
          <w:rFonts w:eastAsia="Times New Roman" w:cstheme="minorHAnsi"/>
          <w:b/>
          <w:sz w:val="20"/>
          <w:szCs w:val="20"/>
        </w:rPr>
      </w:pPr>
      <w:r w:rsidRPr="007D403B">
        <w:rPr>
          <w:rFonts w:eastAsia="Times New Roman" w:cstheme="minorHAnsi"/>
          <w:b/>
          <w:sz w:val="20"/>
          <w:szCs w:val="20"/>
        </w:rPr>
        <w:t>Ilustración Científica</w:t>
      </w:r>
      <w:r w:rsidRPr="007D403B" w:rsidR="00E0481D">
        <w:rPr>
          <w:rFonts w:eastAsia="Times New Roman" w:cstheme="minorHAnsi"/>
          <w:b/>
          <w:sz w:val="20"/>
          <w:szCs w:val="20"/>
        </w:rPr>
        <w:t xml:space="preserve"> / Bloque C. I</w:t>
      </w:r>
      <w:r w:rsidR="007D403B">
        <w:rPr>
          <w:rFonts w:eastAsia="Times New Roman" w:cstheme="minorHAnsi"/>
          <w:b/>
          <w:sz w:val="20"/>
          <w:szCs w:val="20"/>
        </w:rPr>
        <w:t xml:space="preserve"> / LU 14:55 – 18:25 TAL 502 CR2</w:t>
      </w:r>
    </w:p>
    <w:p xmlns:wp14="http://schemas.microsoft.com/office/word/2010/wordml" w:rsidRPr="001929BC" w:rsidR="001929BC" w:rsidP="001929BC" w:rsidRDefault="001929BC" w14:paraId="2AEA5531" wp14:textId="77777777">
      <w:pPr>
        <w:spacing w:line="240" w:lineRule="auto"/>
        <w:rPr>
          <w:b/>
          <w:bCs/>
          <w:color w:val="231F20"/>
          <w:sz w:val="20"/>
          <w:szCs w:val="20"/>
        </w:rPr>
      </w:pPr>
      <w:r>
        <w:rPr>
          <w:b/>
          <w:bCs/>
          <w:color w:val="231F20"/>
          <w:sz w:val="20"/>
          <w:szCs w:val="20"/>
        </w:rPr>
        <w:t>NRC 5221</w:t>
      </w:r>
    </w:p>
    <w:p xmlns:wp14="http://schemas.microsoft.com/office/word/2010/wordml" w:rsidR="00AE2A79" w:rsidP="001929BC" w:rsidRDefault="00AE2A79" w14:paraId="3BA222CB" wp14:textId="77777777">
      <w:pPr>
        <w:spacing w:after="240" w:line="240" w:lineRule="auto"/>
        <w:rPr>
          <w:rFonts w:eastAsia="Times New Roman" w:cstheme="minorHAnsi"/>
          <w:sz w:val="20"/>
          <w:szCs w:val="20"/>
        </w:rPr>
      </w:pPr>
      <w:r w:rsidRPr="007D403B">
        <w:rPr>
          <w:rFonts w:eastAsia="Times New Roman" w:cstheme="minorHAnsi"/>
          <w:sz w:val="20"/>
          <w:szCs w:val="20"/>
        </w:rPr>
        <w:t>Bloque de conocimiento orientado al aprendizaje y desarrollo de la ilustración naturalista de manera introductoria a través del ejercicio y experimentación de técnicas de representación visual. Se basa en los principios de la ilustración científica, disciplina que complementa actitudes, procedimientos y objetivos de las ciencias naturales y de las artes, con el fin de sintetizar la información que se desea transmitir para que sea interpretada por investigadores y el público en general. Cumple una función divulgativa, didáctica, de investigación y documentalista.</w:t>
      </w:r>
    </w:p>
    <w:p xmlns:wp14="http://schemas.microsoft.com/office/word/2010/wordml" w:rsidRPr="007D403B" w:rsidR="007D403B" w:rsidP="001929BC" w:rsidRDefault="007D403B" w14:paraId="0A37501D" wp14:textId="77777777">
      <w:pPr>
        <w:spacing w:after="240" w:line="240" w:lineRule="auto"/>
        <w:rPr>
          <w:rFonts w:eastAsia="Times New Roman" w:cstheme="minorHAnsi"/>
          <w:sz w:val="20"/>
          <w:szCs w:val="20"/>
        </w:rPr>
      </w:pPr>
    </w:p>
    <w:p xmlns:wp14="http://schemas.microsoft.com/office/word/2010/wordml" w:rsidR="001929BC" w:rsidP="001929BC" w:rsidRDefault="00AE2A79" w14:paraId="46B0D2AA" wp14:textId="77777777">
      <w:pPr>
        <w:spacing w:after="0" w:line="240" w:lineRule="auto"/>
        <w:rPr>
          <w:rFonts w:cstheme="minorHAnsi"/>
          <w:b/>
          <w:sz w:val="20"/>
          <w:szCs w:val="20"/>
        </w:rPr>
      </w:pPr>
      <w:proofErr w:type="spellStart"/>
      <w:r w:rsidRPr="007D403B">
        <w:rPr>
          <w:rFonts w:cstheme="minorHAnsi"/>
          <w:b/>
          <w:sz w:val="20"/>
          <w:szCs w:val="20"/>
        </w:rPr>
        <w:t>Guión</w:t>
      </w:r>
      <w:proofErr w:type="spellEnd"/>
      <w:r w:rsidRPr="007D403B">
        <w:rPr>
          <w:rFonts w:cstheme="minorHAnsi"/>
          <w:b/>
          <w:sz w:val="20"/>
          <w:szCs w:val="20"/>
        </w:rPr>
        <w:t xml:space="preserve"> y </w:t>
      </w:r>
      <w:proofErr w:type="spellStart"/>
      <w:r w:rsidRPr="007D403B">
        <w:rPr>
          <w:rFonts w:cstheme="minorHAnsi"/>
          <w:b/>
          <w:sz w:val="20"/>
          <w:szCs w:val="20"/>
        </w:rPr>
        <w:t>Storytelling</w:t>
      </w:r>
      <w:proofErr w:type="spellEnd"/>
      <w:r w:rsidRPr="007D403B" w:rsidR="00E0481D">
        <w:rPr>
          <w:rFonts w:cstheme="minorHAnsi"/>
          <w:b/>
          <w:sz w:val="20"/>
          <w:szCs w:val="20"/>
        </w:rPr>
        <w:t xml:space="preserve"> / Bloque C. I</w:t>
      </w:r>
      <w:r w:rsidR="007D403B">
        <w:rPr>
          <w:rFonts w:cstheme="minorHAnsi"/>
          <w:b/>
          <w:sz w:val="20"/>
          <w:szCs w:val="20"/>
        </w:rPr>
        <w:t xml:space="preserve"> / LU 14:00 – 17:30 COM 001</w:t>
      </w:r>
    </w:p>
    <w:p xmlns:wp14="http://schemas.microsoft.com/office/word/2010/wordml" w:rsidRPr="001929BC" w:rsidR="001929BC" w:rsidP="001929BC" w:rsidRDefault="001929BC" w14:paraId="5DAB6C7B" wp14:textId="77777777">
      <w:pPr>
        <w:spacing w:after="0" w:line="240" w:lineRule="auto"/>
        <w:rPr>
          <w:rFonts w:cstheme="minorHAnsi"/>
          <w:b/>
          <w:sz w:val="20"/>
          <w:szCs w:val="20"/>
        </w:rPr>
      </w:pPr>
    </w:p>
    <w:p xmlns:wp14="http://schemas.microsoft.com/office/word/2010/wordml" w:rsidRPr="001929BC" w:rsidR="007D403B" w:rsidP="001929BC" w:rsidRDefault="001929BC" w14:paraId="53D7463B" wp14:textId="77777777">
      <w:pPr>
        <w:rPr>
          <w:b/>
          <w:bCs/>
          <w:color w:val="231F20"/>
          <w:sz w:val="20"/>
          <w:szCs w:val="20"/>
        </w:rPr>
      </w:pPr>
      <w:r>
        <w:rPr>
          <w:b/>
          <w:bCs/>
          <w:color w:val="231F20"/>
          <w:sz w:val="20"/>
          <w:szCs w:val="20"/>
        </w:rPr>
        <w:t>NRC 5310</w:t>
      </w:r>
    </w:p>
    <w:p xmlns:wp14="http://schemas.microsoft.com/office/word/2010/wordml" w:rsidR="00AE2A79" w:rsidP="001929BC" w:rsidRDefault="00AE2A79" w14:paraId="5B062E69" wp14:textId="77777777">
      <w:pPr>
        <w:spacing w:line="240" w:lineRule="auto"/>
        <w:rPr>
          <w:rFonts w:cstheme="minorHAnsi"/>
          <w:sz w:val="20"/>
          <w:szCs w:val="20"/>
        </w:rPr>
      </w:pPr>
      <w:r w:rsidRPr="007D403B">
        <w:rPr>
          <w:rFonts w:cstheme="minorHAnsi"/>
          <w:sz w:val="20"/>
          <w:szCs w:val="20"/>
        </w:rPr>
        <w:t xml:space="preserve">Curso teórico y práctico que entrega los fundamentos y las herramientas necesarias para la creación de historias y la escritura de guiones para proyectos de ficción. El curso, además, invita al alumno a entender el funcionamiento de la estructura dramática y a conocer los diferentes géneros narrativos para que un </w:t>
      </w:r>
      <w:proofErr w:type="spellStart"/>
      <w:r w:rsidRPr="007D403B">
        <w:rPr>
          <w:rFonts w:cstheme="minorHAnsi"/>
          <w:sz w:val="20"/>
          <w:szCs w:val="20"/>
        </w:rPr>
        <w:t>guión</w:t>
      </w:r>
      <w:proofErr w:type="spellEnd"/>
      <w:r w:rsidRPr="007D403B">
        <w:rPr>
          <w:rFonts w:cstheme="minorHAnsi"/>
          <w:sz w:val="20"/>
          <w:szCs w:val="20"/>
        </w:rPr>
        <w:t xml:space="preserve"> destaque por encima de otro. </w:t>
      </w:r>
    </w:p>
    <w:p xmlns:wp14="http://schemas.microsoft.com/office/word/2010/wordml" w:rsidRPr="007D403B" w:rsidR="007D403B" w:rsidP="001929BC" w:rsidRDefault="007D403B" w14:paraId="02EB378F" wp14:textId="77777777">
      <w:pPr>
        <w:spacing w:line="240" w:lineRule="auto"/>
        <w:rPr>
          <w:rFonts w:cstheme="minorHAnsi"/>
          <w:sz w:val="20"/>
          <w:szCs w:val="20"/>
        </w:rPr>
      </w:pPr>
    </w:p>
    <w:p xmlns:wp14="http://schemas.microsoft.com/office/word/2010/wordml" w:rsidR="00AE2A79" w:rsidP="001929BC" w:rsidRDefault="00AE2A79" w14:paraId="075179E4" wp14:textId="77777777">
      <w:pPr>
        <w:spacing w:line="240" w:lineRule="auto"/>
        <w:rPr>
          <w:rFonts w:cstheme="minorHAnsi"/>
          <w:b/>
          <w:sz w:val="20"/>
          <w:szCs w:val="20"/>
        </w:rPr>
      </w:pPr>
      <w:r w:rsidRPr="007D403B">
        <w:rPr>
          <w:rFonts w:cstheme="minorHAnsi"/>
          <w:b/>
          <w:sz w:val="20"/>
          <w:szCs w:val="20"/>
        </w:rPr>
        <w:t>Cerámica Básica</w:t>
      </w:r>
      <w:r w:rsidRPr="007D403B" w:rsidR="00E0481D">
        <w:rPr>
          <w:rFonts w:cstheme="minorHAnsi"/>
          <w:b/>
          <w:sz w:val="20"/>
          <w:szCs w:val="20"/>
        </w:rPr>
        <w:t xml:space="preserve"> / Bloque C. I</w:t>
      </w:r>
      <w:r w:rsidR="007D403B">
        <w:rPr>
          <w:rFonts w:cstheme="minorHAnsi"/>
          <w:b/>
          <w:sz w:val="20"/>
          <w:szCs w:val="20"/>
        </w:rPr>
        <w:t xml:space="preserve"> / LU 14:00 – 17:30 o MI 14:00 – 17:30 TAL 102 CR1</w:t>
      </w:r>
    </w:p>
    <w:p xmlns:wp14="http://schemas.microsoft.com/office/word/2010/wordml" w:rsidR="001929BC" w:rsidP="319F8FEA" w:rsidRDefault="001929BC" w14:paraId="6758FDDA" wp14:textId="17BB53A5">
      <w:pPr>
        <w:rPr>
          <w:b w:val="1"/>
          <w:bCs w:val="1"/>
          <w:color w:val="231F20"/>
          <w:sz w:val="20"/>
          <w:szCs w:val="20"/>
        </w:rPr>
      </w:pPr>
      <w:r w:rsidRPr="319F8FEA" w:rsidR="319F8FEA">
        <w:rPr>
          <w:b w:val="1"/>
          <w:bCs w:val="1"/>
          <w:color w:val="231F20"/>
          <w:sz w:val="20"/>
          <w:szCs w:val="20"/>
        </w:rPr>
        <w:t xml:space="preserve">NRC 5311 lunes </w:t>
      </w:r>
    </w:p>
    <w:p xmlns:wp14="http://schemas.microsoft.com/office/word/2010/wordml" w:rsidR="00AE2A79" w:rsidP="001929BC" w:rsidRDefault="00AE2A79" w14:paraId="149F984C" wp14:textId="77777777">
      <w:pPr>
        <w:spacing w:line="240" w:lineRule="auto"/>
        <w:rPr>
          <w:rFonts w:eastAsia="Times New Roman" w:cstheme="minorHAnsi"/>
          <w:color w:val="222222"/>
          <w:sz w:val="20"/>
          <w:szCs w:val="20"/>
          <w:lang w:val="es-ES" w:eastAsia="es-CL"/>
        </w:rPr>
      </w:pPr>
      <w:r w:rsidRPr="007D403B">
        <w:rPr>
          <w:rFonts w:eastAsia="Times New Roman" w:cstheme="minorHAnsi"/>
          <w:color w:val="222222"/>
          <w:sz w:val="20"/>
          <w:szCs w:val="20"/>
          <w:lang w:val="es-ES" w:eastAsia="es-CL"/>
        </w:rPr>
        <w:t>Esta clase se centra en los aspectos básicos de la cerámica y la forma. Los estudiantes harán objetos utilitarios de cerámica utilizando distintos tipos de técnicas. Crearán vasijas en el torno, platos y otros objetos a partir del trabajo de placas de pasta y moldes básicos fabricados por los estudiantes. Análisis crítico, portafolio y una presentación del trabajo realizado durante el semestre será el resultado final resultante de esta asignatura.</w:t>
      </w:r>
    </w:p>
    <w:p xmlns:wp14="http://schemas.microsoft.com/office/word/2010/wordml" w:rsidR="007D403B" w:rsidP="00AE2A79" w:rsidRDefault="007D403B" w14:paraId="6A05A809" wp14:textId="77777777">
      <w:pPr>
        <w:rPr>
          <w:rFonts w:eastAsia="Times New Roman" w:cstheme="minorHAnsi"/>
          <w:color w:val="222222"/>
          <w:sz w:val="20"/>
          <w:szCs w:val="20"/>
          <w:lang w:val="es-ES" w:eastAsia="es-CL"/>
        </w:rPr>
      </w:pPr>
    </w:p>
    <w:p xmlns:wp14="http://schemas.microsoft.com/office/word/2010/wordml" w:rsidR="00C760D5" w:rsidP="00AE2A79" w:rsidRDefault="00C760D5" w14:paraId="701BAA37" wp14:textId="77777777">
      <w:pPr>
        <w:rPr>
          <w:rFonts w:eastAsia="Times New Roman" w:cstheme="minorHAnsi"/>
          <w:b/>
          <w:color w:val="222222"/>
          <w:sz w:val="20"/>
          <w:szCs w:val="20"/>
          <w:lang w:val="es-ES" w:eastAsia="es-CL"/>
        </w:rPr>
      </w:pPr>
      <w:r w:rsidRPr="00C760D5">
        <w:rPr>
          <w:rFonts w:eastAsia="Times New Roman" w:cstheme="minorHAnsi"/>
          <w:b/>
          <w:color w:val="222222"/>
          <w:sz w:val="20"/>
          <w:szCs w:val="20"/>
          <w:lang w:val="es-ES" w:eastAsia="es-CL"/>
        </w:rPr>
        <w:t xml:space="preserve">Cerámica en Molde </w:t>
      </w:r>
      <w:r>
        <w:rPr>
          <w:rFonts w:eastAsia="Times New Roman" w:cstheme="minorHAnsi"/>
          <w:b/>
          <w:color w:val="222222"/>
          <w:sz w:val="20"/>
          <w:szCs w:val="20"/>
          <w:lang w:val="es-ES" w:eastAsia="es-CL"/>
        </w:rPr>
        <w:t>/ Bloque C. I / MI 9:25 – 12:55 TAL 103 CR1</w:t>
      </w:r>
    </w:p>
    <w:p xmlns:wp14="http://schemas.microsoft.com/office/word/2010/wordml" w:rsidRPr="001929BC" w:rsidR="001929BC" w:rsidP="00AE2A79" w:rsidRDefault="001929BC" w14:paraId="5DD613DD" wp14:textId="77777777">
      <w:pPr>
        <w:rPr>
          <w:b/>
          <w:bCs/>
          <w:color w:val="231F20"/>
          <w:sz w:val="20"/>
          <w:szCs w:val="20"/>
        </w:rPr>
      </w:pPr>
      <w:r>
        <w:rPr>
          <w:b/>
          <w:bCs/>
          <w:color w:val="231F20"/>
          <w:sz w:val="20"/>
          <w:szCs w:val="20"/>
        </w:rPr>
        <w:t>NRC 5228</w:t>
      </w:r>
    </w:p>
    <w:p xmlns:wp14="http://schemas.microsoft.com/office/word/2010/wordml" w:rsidR="00C760D5" w:rsidP="00AE2A79" w:rsidRDefault="00C760D5" w14:paraId="52670EE9" wp14:textId="77777777">
      <w:pPr>
        <w:rPr>
          <w:rFonts w:eastAsia="Times New Roman" w:cstheme="minorHAnsi"/>
          <w:b/>
          <w:color w:val="222222"/>
          <w:sz w:val="20"/>
          <w:szCs w:val="20"/>
          <w:lang w:val="es-ES" w:eastAsia="es-CL"/>
        </w:rPr>
      </w:pPr>
      <w:r>
        <w:rPr>
          <w:rFonts w:eastAsia="Times New Roman" w:cstheme="minorHAnsi"/>
          <w:b/>
          <w:color w:val="222222"/>
          <w:sz w:val="20"/>
          <w:szCs w:val="20"/>
          <w:lang w:val="es-ES" w:eastAsia="es-CL"/>
        </w:rPr>
        <w:t>Modelado manual y molde experimental para cerámica contemporánea</w:t>
      </w:r>
    </w:p>
    <w:p xmlns:wp14="http://schemas.microsoft.com/office/word/2010/wordml" w:rsidRPr="00C760D5" w:rsidR="00C760D5" w:rsidP="00AE2A79" w:rsidRDefault="00C760D5" w14:paraId="162E59D6" wp14:textId="77777777">
      <w:pPr>
        <w:rPr>
          <w:rFonts w:eastAsia="Times New Roman" w:cstheme="minorHAnsi"/>
          <w:color w:val="222222"/>
          <w:sz w:val="20"/>
          <w:szCs w:val="20"/>
          <w:lang w:val="es-ES" w:eastAsia="es-CL"/>
        </w:rPr>
      </w:pPr>
      <w:r w:rsidRPr="00C760D5">
        <w:rPr>
          <w:rFonts w:eastAsia="Times New Roman" w:cstheme="minorHAnsi"/>
          <w:color w:val="222222"/>
          <w:sz w:val="20"/>
          <w:szCs w:val="20"/>
          <w:lang w:val="es-ES" w:eastAsia="es-CL"/>
        </w:rPr>
        <w:t>Indagar en torno a la figuración de la cerámica, mediante moldes experimentales y modelado manual. Dilucidar las problemáticas de tridimensionalidad (expresión, volumen y peso) del diseño contemporáneo.</w:t>
      </w:r>
    </w:p>
    <w:p xmlns:wp14="http://schemas.microsoft.com/office/word/2010/wordml" w:rsidR="00C760D5" w:rsidP="00AE2A79" w:rsidRDefault="00C760D5" w14:paraId="4F230881" wp14:textId="77777777">
      <w:pPr>
        <w:rPr>
          <w:rFonts w:eastAsia="Times New Roman" w:cstheme="minorHAnsi"/>
          <w:color w:val="222222"/>
          <w:sz w:val="20"/>
          <w:szCs w:val="20"/>
          <w:lang w:val="es-ES" w:eastAsia="es-CL"/>
        </w:rPr>
      </w:pPr>
      <w:r w:rsidRPr="00C760D5">
        <w:rPr>
          <w:rFonts w:eastAsia="Times New Roman" w:cstheme="minorHAnsi"/>
          <w:color w:val="222222"/>
          <w:sz w:val="20"/>
          <w:szCs w:val="20"/>
          <w:lang w:val="es-ES" w:eastAsia="es-CL"/>
        </w:rPr>
        <w:t xml:space="preserve">Comprender y transferir en la cerámica la visualización de una idea conceptualizada previamente. Comprender la </w:t>
      </w:r>
      <w:r>
        <w:rPr>
          <w:rFonts w:eastAsia="Times New Roman" w:cstheme="minorHAnsi"/>
          <w:color w:val="222222"/>
          <w:sz w:val="20"/>
          <w:szCs w:val="20"/>
          <w:lang w:val="es-ES" w:eastAsia="es-CL"/>
        </w:rPr>
        <w:t xml:space="preserve">problemática incluida en la cerámica contemporánea como proceso artesanal / </w:t>
      </w:r>
      <w:proofErr w:type="spellStart"/>
      <w:r>
        <w:rPr>
          <w:rFonts w:eastAsia="Times New Roman" w:cstheme="minorHAnsi"/>
          <w:color w:val="222222"/>
          <w:sz w:val="20"/>
          <w:szCs w:val="20"/>
          <w:lang w:val="es-ES" w:eastAsia="es-CL"/>
        </w:rPr>
        <w:t>semi</w:t>
      </w:r>
      <w:proofErr w:type="spellEnd"/>
      <w:r>
        <w:rPr>
          <w:rFonts w:eastAsia="Times New Roman" w:cstheme="minorHAnsi"/>
          <w:color w:val="222222"/>
          <w:sz w:val="20"/>
          <w:szCs w:val="20"/>
          <w:lang w:val="es-ES" w:eastAsia="es-CL"/>
        </w:rPr>
        <w:t xml:space="preserve"> industrial para la construcción de piezas narrativas. </w:t>
      </w:r>
    </w:p>
    <w:p xmlns:wp14="http://schemas.microsoft.com/office/word/2010/wordml" w:rsidRPr="00C760D5" w:rsidR="00C760D5" w:rsidP="00AE2A79" w:rsidRDefault="00C760D5" w14:paraId="5A39BBE3" wp14:textId="77777777">
      <w:pPr>
        <w:rPr>
          <w:rFonts w:eastAsia="Times New Roman" w:cstheme="minorHAnsi"/>
          <w:color w:val="222222"/>
          <w:sz w:val="20"/>
          <w:szCs w:val="20"/>
          <w:lang w:val="es-ES" w:eastAsia="es-CL"/>
        </w:rPr>
      </w:pPr>
    </w:p>
    <w:p xmlns:wp14="http://schemas.microsoft.com/office/word/2010/wordml" w:rsidR="001929BC" w:rsidP="00AE2A79" w:rsidRDefault="001929BC" w14:paraId="41C8F396" wp14:textId="77777777">
      <w:pPr>
        <w:spacing w:after="240"/>
        <w:rPr>
          <w:rFonts w:eastAsia="Times New Roman" w:cstheme="minorHAnsi"/>
          <w:b/>
          <w:sz w:val="20"/>
          <w:szCs w:val="20"/>
        </w:rPr>
      </w:pPr>
    </w:p>
    <w:p xmlns:wp14="http://schemas.microsoft.com/office/word/2010/wordml" w:rsidR="00AE2A79" w:rsidP="00AE2A79" w:rsidRDefault="00453947" w14:paraId="399FBBC6" wp14:textId="77777777">
      <w:pPr>
        <w:spacing w:after="240"/>
        <w:rPr>
          <w:rFonts w:eastAsia="Times New Roman" w:cstheme="minorHAnsi"/>
          <w:b/>
          <w:sz w:val="20"/>
          <w:szCs w:val="20"/>
        </w:rPr>
      </w:pPr>
      <w:r w:rsidRPr="007D403B">
        <w:rPr>
          <w:rFonts w:eastAsia="Times New Roman" w:cstheme="minorHAnsi"/>
          <w:b/>
          <w:sz w:val="20"/>
          <w:szCs w:val="20"/>
        </w:rPr>
        <w:lastRenderedPageBreak/>
        <w:t>Nuevas Tendencias de Marketing y Publicidad</w:t>
      </w:r>
      <w:r w:rsidRPr="007D403B" w:rsidR="00E0481D">
        <w:rPr>
          <w:rFonts w:eastAsia="Times New Roman" w:cstheme="minorHAnsi"/>
          <w:b/>
          <w:sz w:val="20"/>
          <w:szCs w:val="20"/>
        </w:rPr>
        <w:t xml:space="preserve"> / Bloque C. I</w:t>
      </w:r>
      <w:r w:rsidR="00F523BC">
        <w:rPr>
          <w:rFonts w:eastAsia="Times New Roman" w:cstheme="minorHAnsi"/>
          <w:b/>
          <w:sz w:val="20"/>
          <w:szCs w:val="20"/>
        </w:rPr>
        <w:t xml:space="preserve"> / MI 14:55 – 18:25 SAL 201 CR1</w:t>
      </w:r>
    </w:p>
    <w:p xmlns:wp14="http://schemas.microsoft.com/office/word/2010/wordml" w:rsidRPr="001929BC" w:rsidR="001929BC" w:rsidP="001929BC" w:rsidRDefault="001929BC" w14:paraId="6CA153B7" wp14:textId="77777777">
      <w:pPr>
        <w:rPr>
          <w:b/>
          <w:bCs/>
          <w:color w:val="231F20"/>
          <w:sz w:val="20"/>
          <w:szCs w:val="20"/>
        </w:rPr>
      </w:pPr>
      <w:r>
        <w:rPr>
          <w:b/>
          <w:bCs/>
          <w:color w:val="231F20"/>
          <w:sz w:val="20"/>
          <w:szCs w:val="20"/>
        </w:rPr>
        <w:t>NRC 5302</w:t>
      </w:r>
    </w:p>
    <w:p xmlns:wp14="http://schemas.microsoft.com/office/word/2010/wordml" w:rsidRPr="007D403B" w:rsidR="00453947" w:rsidP="00AE2A79" w:rsidRDefault="00453947" w14:paraId="1F06B28E" wp14:textId="77777777">
      <w:pPr>
        <w:spacing w:after="240"/>
        <w:rPr>
          <w:rFonts w:eastAsia="Times New Roman" w:cstheme="minorHAnsi"/>
          <w:sz w:val="20"/>
          <w:szCs w:val="20"/>
        </w:rPr>
      </w:pPr>
      <w:r w:rsidRPr="007D403B">
        <w:rPr>
          <w:rFonts w:eastAsia="Times New Roman" w:cstheme="minorHAnsi"/>
          <w:sz w:val="20"/>
          <w:szCs w:val="20"/>
        </w:rPr>
        <w:t xml:space="preserve">Una experiencia nueva donde profesor y alumnos analizan, exponen y debaten sobre tendencias y modas, nuevas tribus urbanas, comunidades virtuales, cultura post-digital, </w:t>
      </w:r>
      <w:proofErr w:type="spellStart"/>
      <w:r w:rsidRPr="007D403B">
        <w:rPr>
          <w:rFonts w:eastAsia="Times New Roman" w:cstheme="minorHAnsi"/>
          <w:sz w:val="20"/>
          <w:szCs w:val="20"/>
        </w:rPr>
        <w:t>millenials</w:t>
      </w:r>
      <w:proofErr w:type="spellEnd"/>
      <w:r w:rsidRPr="007D403B">
        <w:rPr>
          <w:rFonts w:eastAsia="Times New Roman" w:cstheme="minorHAnsi"/>
          <w:sz w:val="20"/>
          <w:szCs w:val="20"/>
        </w:rPr>
        <w:t xml:space="preserve"> y </w:t>
      </w:r>
      <w:proofErr w:type="spellStart"/>
      <w:r w:rsidRPr="007D403B">
        <w:rPr>
          <w:rFonts w:eastAsia="Times New Roman" w:cstheme="minorHAnsi"/>
          <w:sz w:val="20"/>
          <w:szCs w:val="20"/>
        </w:rPr>
        <w:t>centenials</w:t>
      </w:r>
      <w:proofErr w:type="spellEnd"/>
      <w:r w:rsidRPr="007D403B">
        <w:rPr>
          <w:rFonts w:eastAsia="Times New Roman" w:cstheme="minorHAnsi"/>
          <w:sz w:val="20"/>
          <w:szCs w:val="20"/>
        </w:rPr>
        <w:t xml:space="preserve">, internet de las cosas, ciencia aplicada al arte, cultura pop y nuevas disciplinas dentro de la industria creativa. Todo esto en búsqueda de capitalizar estos fenómenos sociales y tecnologías </w:t>
      </w:r>
      <w:r w:rsidRPr="007D403B" w:rsidR="00F523BC">
        <w:rPr>
          <w:rFonts w:eastAsia="Times New Roman" w:cstheme="minorHAnsi"/>
          <w:sz w:val="20"/>
          <w:szCs w:val="20"/>
        </w:rPr>
        <w:t>disruptivas</w:t>
      </w:r>
      <w:r w:rsidRPr="007D403B">
        <w:rPr>
          <w:rFonts w:eastAsia="Times New Roman" w:cstheme="minorHAnsi"/>
          <w:sz w:val="20"/>
          <w:szCs w:val="20"/>
        </w:rPr>
        <w:t xml:space="preserve">, y así utilizarlas como herramientas o medios para diseñar </w:t>
      </w:r>
      <w:r w:rsidRPr="007D403B" w:rsidR="00F523BC">
        <w:rPr>
          <w:rFonts w:eastAsia="Times New Roman" w:cstheme="minorHAnsi"/>
          <w:sz w:val="20"/>
          <w:szCs w:val="20"/>
        </w:rPr>
        <w:t>mensajes comunicacionales</w:t>
      </w:r>
      <w:r w:rsidRPr="007D403B">
        <w:rPr>
          <w:rFonts w:eastAsia="Times New Roman" w:cstheme="minorHAnsi"/>
          <w:sz w:val="20"/>
          <w:szCs w:val="20"/>
        </w:rPr>
        <w:t xml:space="preserve"> de alto impacto. Clases teóricas y prácticas, análisis de documentales, salidas a terreno, trabajos grupales que se exponen al curso periódicamente.</w:t>
      </w:r>
    </w:p>
    <w:p xmlns:wp14="http://schemas.microsoft.com/office/word/2010/wordml" w:rsidR="00F523BC" w:rsidP="00AE2A79" w:rsidRDefault="00F523BC" w14:paraId="72A3D3EC" wp14:textId="77777777">
      <w:pPr>
        <w:spacing w:after="240"/>
        <w:rPr>
          <w:rFonts w:eastAsia="Times New Roman" w:cstheme="minorHAnsi"/>
          <w:b/>
          <w:sz w:val="20"/>
          <w:szCs w:val="20"/>
        </w:rPr>
      </w:pPr>
    </w:p>
    <w:p xmlns:wp14="http://schemas.microsoft.com/office/word/2010/wordml" w:rsidR="00453947" w:rsidP="00AE2A79" w:rsidRDefault="00453947" w14:paraId="521C53F2" wp14:textId="77777777">
      <w:pPr>
        <w:spacing w:after="240"/>
        <w:rPr>
          <w:rFonts w:eastAsia="Times New Roman" w:cstheme="minorHAnsi"/>
          <w:b/>
          <w:sz w:val="20"/>
          <w:szCs w:val="20"/>
        </w:rPr>
      </w:pPr>
      <w:r w:rsidRPr="007D403B">
        <w:rPr>
          <w:rFonts w:eastAsia="Times New Roman" w:cstheme="minorHAnsi"/>
          <w:b/>
          <w:sz w:val="20"/>
          <w:szCs w:val="20"/>
        </w:rPr>
        <w:t>Producción y edición de Modas</w:t>
      </w:r>
      <w:r w:rsidRPr="007D403B" w:rsidR="00E0481D">
        <w:rPr>
          <w:rFonts w:eastAsia="Times New Roman" w:cstheme="minorHAnsi"/>
          <w:b/>
          <w:sz w:val="20"/>
          <w:szCs w:val="20"/>
        </w:rPr>
        <w:t xml:space="preserve"> </w:t>
      </w:r>
      <w:r w:rsidRPr="007D403B" w:rsidR="00F523BC">
        <w:rPr>
          <w:rFonts w:eastAsia="Times New Roman" w:cstheme="minorHAnsi"/>
          <w:b/>
          <w:sz w:val="20"/>
          <w:szCs w:val="20"/>
        </w:rPr>
        <w:t>/ Bloque</w:t>
      </w:r>
      <w:r w:rsidRPr="007D403B" w:rsidR="00E0481D">
        <w:rPr>
          <w:rFonts w:eastAsia="Times New Roman" w:cstheme="minorHAnsi"/>
          <w:b/>
          <w:sz w:val="20"/>
          <w:szCs w:val="20"/>
        </w:rPr>
        <w:t xml:space="preserve"> C. I</w:t>
      </w:r>
      <w:r w:rsidR="00F523BC">
        <w:rPr>
          <w:rFonts w:eastAsia="Times New Roman" w:cstheme="minorHAnsi"/>
          <w:b/>
          <w:sz w:val="20"/>
          <w:szCs w:val="20"/>
        </w:rPr>
        <w:t xml:space="preserve"> / JU 10:20 – 13:50 LAB 301 CR1</w:t>
      </w:r>
    </w:p>
    <w:p xmlns:wp14="http://schemas.microsoft.com/office/word/2010/wordml" w:rsidRPr="001929BC" w:rsidR="001929BC" w:rsidP="001929BC" w:rsidRDefault="001929BC" w14:paraId="48461A58" wp14:textId="77777777">
      <w:pPr>
        <w:rPr>
          <w:b/>
          <w:bCs/>
          <w:color w:val="231F20"/>
          <w:sz w:val="20"/>
          <w:szCs w:val="20"/>
        </w:rPr>
      </w:pPr>
      <w:r>
        <w:rPr>
          <w:b/>
          <w:bCs/>
          <w:color w:val="231F20"/>
          <w:sz w:val="20"/>
          <w:szCs w:val="20"/>
        </w:rPr>
        <w:t>NRC 5301</w:t>
      </w:r>
    </w:p>
    <w:p xmlns:wp14="http://schemas.microsoft.com/office/word/2010/wordml" w:rsidRPr="007D403B" w:rsidR="00292769" w:rsidP="00AE2A79" w:rsidRDefault="00453947" w14:paraId="425C0E79" wp14:textId="77777777">
      <w:pPr>
        <w:spacing w:after="240"/>
        <w:rPr>
          <w:rFonts w:cstheme="minorHAnsi"/>
          <w:color w:val="303030"/>
          <w:sz w:val="20"/>
          <w:szCs w:val="20"/>
        </w:rPr>
      </w:pPr>
      <w:r w:rsidRPr="007D403B">
        <w:rPr>
          <w:rFonts w:cstheme="minorHAnsi"/>
          <w:color w:val="303030"/>
          <w:sz w:val="20"/>
          <w:szCs w:val="20"/>
        </w:rPr>
        <w:t>Se presentará al alumno cómo funciona el apasionante mundo de la moda, los diferentes tipos de producciones y las diferentes relaciones entre sus protagonistas; tendencias, marcas, estilistas y maquilladores, así como también, los materiales de trabajo que requiere un estilista de moda para llevar a cabo su trabajo.</w:t>
      </w:r>
      <w:r w:rsidRPr="007D403B">
        <w:rPr>
          <w:rFonts w:cstheme="minorHAnsi"/>
          <w:color w:val="303030"/>
          <w:sz w:val="20"/>
          <w:szCs w:val="20"/>
        </w:rPr>
        <w:br/>
      </w:r>
      <w:r w:rsidRPr="007D403B">
        <w:rPr>
          <w:rFonts w:cstheme="minorHAnsi"/>
          <w:color w:val="303030"/>
          <w:sz w:val="20"/>
          <w:szCs w:val="20"/>
        </w:rPr>
        <w:t>Se realizará un completo estudio de la importancia que tiene el estilismo en esta área, haciendo particular</w:t>
      </w:r>
      <w:r w:rsidRPr="007D403B">
        <w:rPr>
          <w:rFonts w:cstheme="minorHAnsi"/>
          <w:color w:val="303030"/>
          <w:sz w:val="20"/>
          <w:szCs w:val="20"/>
        </w:rPr>
        <w:br/>
      </w:r>
      <w:r w:rsidRPr="007D403B">
        <w:rPr>
          <w:rFonts w:cstheme="minorHAnsi"/>
          <w:color w:val="303030"/>
          <w:sz w:val="20"/>
          <w:szCs w:val="20"/>
        </w:rPr>
        <w:t>hincapié en la creatividad al crear una imagen y en la utilización del vestuario y accesorios a nivel visual, el uso del color y la continuidad cuando hablamos de una producción. Como conjugar conceptos y requerimientos al momento de crear tendencias.</w:t>
      </w:r>
      <w:r w:rsidRPr="007D403B">
        <w:rPr>
          <w:rFonts w:cstheme="minorHAnsi"/>
          <w:color w:val="303030"/>
          <w:sz w:val="20"/>
          <w:szCs w:val="20"/>
        </w:rPr>
        <w:br/>
      </w:r>
      <w:r w:rsidRPr="007D403B">
        <w:rPr>
          <w:rFonts w:cstheme="minorHAnsi"/>
          <w:color w:val="303030"/>
          <w:sz w:val="20"/>
          <w:szCs w:val="20"/>
        </w:rPr>
        <w:t>Campañas para marcas, los ideales del cliente y como unir el sueño con la realidad a través de una fotografía</w:t>
      </w:r>
      <w:r w:rsidRPr="007D403B">
        <w:rPr>
          <w:rFonts w:cstheme="minorHAnsi"/>
          <w:color w:val="303030"/>
          <w:sz w:val="20"/>
          <w:szCs w:val="20"/>
        </w:rPr>
        <w:br/>
      </w:r>
      <w:r w:rsidRPr="007D403B">
        <w:rPr>
          <w:rFonts w:cstheme="minorHAnsi"/>
          <w:color w:val="303030"/>
          <w:sz w:val="20"/>
          <w:szCs w:val="20"/>
        </w:rPr>
        <w:t>que pretende promover un estilo de, aumentar ventas, crear conciencia con respecto a alguna temática</w:t>
      </w:r>
      <w:r w:rsidRPr="007D403B">
        <w:rPr>
          <w:rFonts w:cstheme="minorHAnsi"/>
          <w:color w:val="303030"/>
          <w:sz w:val="20"/>
          <w:szCs w:val="20"/>
        </w:rPr>
        <w:br/>
      </w:r>
      <w:r w:rsidRPr="007D403B">
        <w:rPr>
          <w:rFonts w:cstheme="minorHAnsi"/>
          <w:color w:val="303030"/>
          <w:sz w:val="20"/>
          <w:szCs w:val="20"/>
        </w:rPr>
        <w:t>particular, desafiar al espectador o simplemente mostrar belleza.</w:t>
      </w:r>
    </w:p>
    <w:p xmlns:wp14="http://schemas.microsoft.com/office/word/2010/wordml" w:rsidR="00F523BC" w:rsidP="00AE2A79" w:rsidRDefault="00F523BC" w14:paraId="0D0B940D" wp14:textId="77777777">
      <w:pPr>
        <w:spacing w:after="240"/>
        <w:rPr>
          <w:rFonts w:cstheme="minorHAnsi"/>
          <w:b/>
          <w:color w:val="303030"/>
          <w:sz w:val="20"/>
          <w:szCs w:val="20"/>
        </w:rPr>
      </w:pPr>
    </w:p>
    <w:p xmlns:wp14="http://schemas.microsoft.com/office/word/2010/wordml" w:rsidR="00AE3511" w:rsidP="00AE3511" w:rsidRDefault="00AE3511" w14:paraId="08632028" wp14:textId="77777777">
      <w:pPr>
        <w:rPr>
          <w:rFonts w:cstheme="minorHAnsi"/>
          <w:b/>
          <w:color w:val="222222"/>
          <w:sz w:val="20"/>
          <w:szCs w:val="20"/>
        </w:rPr>
      </w:pPr>
      <w:r w:rsidRPr="007D403B">
        <w:rPr>
          <w:rFonts w:cstheme="minorHAnsi"/>
          <w:b/>
          <w:color w:val="222222"/>
          <w:sz w:val="20"/>
          <w:szCs w:val="20"/>
        </w:rPr>
        <w:t>Xilografía</w:t>
      </w:r>
      <w:r w:rsidRPr="007D403B" w:rsidR="00E0481D">
        <w:rPr>
          <w:rFonts w:cstheme="minorHAnsi"/>
          <w:b/>
          <w:color w:val="222222"/>
          <w:sz w:val="20"/>
          <w:szCs w:val="20"/>
        </w:rPr>
        <w:t xml:space="preserve"> / Bloque C. I</w:t>
      </w:r>
      <w:r w:rsidR="00F523BC">
        <w:rPr>
          <w:rFonts w:cstheme="minorHAnsi"/>
          <w:b/>
          <w:color w:val="222222"/>
          <w:sz w:val="20"/>
          <w:szCs w:val="20"/>
        </w:rPr>
        <w:t xml:space="preserve"> / JU 11:15 – 14:45 TAL101 GRAB</w:t>
      </w:r>
    </w:p>
    <w:p xmlns:wp14="http://schemas.microsoft.com/office/word/2010/wordml" w:rsidRPr="001929BC" w:rsidR="001929BC" w:rsidP="00AE3511" w:rsidRDefault="001929BC" w14:paraId="3C4A262B" wp14:textId="77777777">
      <w:pPr>
        <w:rPr>
          <w:b/>
          <w:bCs/>
          <w:color w:val="231F20"/>
          <w:sz w:val="20"/>
          <w:szCs w:val="20"/>
        </w:rPr>
      </w:pPr>
      <w:r>
        <w:rPr>
          <w:b/>
          <w:bCs/>
          <w:color w:val="231F20"/>
          <w:sz w:val="20"/>
          <w:szCs w:val="20"/>
        </w:rPr>
        <w:t>NRC 5220</w:t>
      </w:r>
    </w:p>
    <w:p xmlns:wp14="http://schemas.microsoft.com/office/word/2010/wordml" w:rsidRPr="007D403B" w:rsidR="00E0481D" w:rsidP="00E0481D" w:rsidRDefault="00E0481D" w14:paraId="25944BF5" wp14:textId="77777777">
      <w:pPr>
        <w:jc w:val="both"/>
        <w:rPr>
          <w:rFonts w:cstheme="minorHAnsi"/>
          <w:sz w:val="20"/>
          <w:szCs w:val="20"/>
        </w:rPr>
      </w:pPr>
      <w:r w:rsidRPr="007D403B">
        <w:rPr>
          <w:rFonts w:cstheme="minorHAnsi"/>
          <w:sz w:val="20"/>
          <w:szCs w:val="20"/>
        </w:rPr>
        <w:t>Es un taller práctico donde el alumno conocerá la técnica de la Xilografía o Grabado en madera, dándole énfasis a la expresividad de la imagen y al fundamento del Grabado: la Edición de ejemplares múltiples. En una búsqueda de imagen personal, se conocerá las herramientas y materiales que se usan en la xilografía en blanco y negro y a color, desarrollando distintas técnicas de impresión y de trabajo de la imagen.</w:t>
      </w:r>
    </w:p>
    <w:p xmlns:wp14="http://schemas.microsoft.com/office/word/2010/wordml" w:rsidRPr="00E0481D" w:rsidR="00E0481D" w:rsidP="00AE3511" w:rsidRDefault="00E0481D" w14:paraId="0E27B00A" wp14:textId="77777777">
      <w:pPr>
        <w:rPr>
          <w:b/>
          <w:color w:val="222222"/>
          <w:sz w:val="20"/>
          <w:szCs w:val="20"/>
        </w:rPr>
      </w:pPr>
    </w:p>
    <w:p xmlns:wp14="http://schemas.microsoft.com/office/word/2010/wordml" w:rsidR="00534FEB" w:rsidP="00534FEB" w:rsidRDefault="00534FEB" w14:paraId="61155CF9" wp14:textId="77777777">
      <w:pPr>
        <w:spacing w:before="100" w:beforeAutospacing="1" w:after="100" w:afterAutospacing="1"/>
        <w:jc w:val="both"/>
        <w:rPr>
          <w:rFonts w:cstheme="minorHAnsi"/>
          <w:b/>
          <w:sz w:val="20"/>
          <w:lang w:val="es-ES"/>
        </w:rPr>
      </w:pPr>
      <w:r w:rsidRPr="00534FEB">
        <w:rPr>
          <w:rFonts w:cstheme="minorHAnsi"/>
          <w:b/>
          <w:sz w:val="20"/>
          <w:lang w:val="es-ES"/>
        </w:rPr>
        <w:t xml:space="preserve">Apreciación Cinematográfica </w:t>
      </w:r>
      <w:r>
        <w:rPr>
          <w:rFonts w:cstheme="minorHAnsi"/>
          <w:b/>
          <w:sz w:val="20"/>
          <w:lang w:val="es-ES"/>
        </w:rPr>
        <w:t xml:space="preserve">/ Bloque C. I / </w:t>
      </w:r>
      <w:r w:rsidR="009E5E30">
        <w:rPr>
          <w:rFonts w:cstheme="minorHAnsi"/>
          <w:b/>
          <w:sz w:val="20"/>
          <w:lang w:val="es-ES"/>
        </w:rPr>
        <w:t>VI 12:10 – 15:40 COM 001</w:t>
      </w:r>
    </w:p>
    <w:p xmlns:wp14="http://schemas.microsoft.com/office/word/2010/wordml" w:rsidRPr="001929BC" w:rsidR="001929BC" w:rsidP="001929BC" w:rsidRDefault="001929BC" w14:paraId="20DF45A6" wp14:textId="77777777">
      <w:pPr>
        <w:rPr>
          <w:b/>
          <w:bCs/>
          <w:color w:val="231F20"/>
          <w:sz w:val="20"/>
          <w:szCs w:val="20"/>
        </w:rPr>
      </w:pPr>
      <w:r>
        <w:rPr>
          <w:b/>
          <w:bCs/>
          <w:color w:val="231F20"/>
          <w:sz w:val="20"/>
          <w:szCs w:val="20"/>
        </w:rPr>
        <w:t>NRC 5303</w:t>
      </w:r>
    </w:p>
    <w:p xmlns:wp14="http://schemas.microsoft.com/office/word/2010/wordml" w:rsidRPr="00534FEB" w:rsidR="00534FEB" w:rsidP="00534FEB" w:rsidRDefault="00534FEB" w14:paraId="1CDD5CA7" wp14:textId="77777777">
      <w:pPr>
        <w:spacing w:before="100" w:beforeAutospacing="1" w:after="100" w:afterAutospacing="1"/>
        <w:jc w:val="both"/>
        <w:rPr>
          <w:rFonts w:cstheme="minorHAnsi"/>
          <w:sz w:val="20"/>
          <w:lang w:val="es-ES"/>
        </w:rPr>
      </w:pPr>
      <w:r w:rsidRPr="00534FEB">
        <w:rPr>
          <w:rFonts w:cstheme="minorHAnsi"/>
          <w:sz w:val="20"/>
          <w:lang w:val="es-ES"/>
        </w:rPr>
        <w:t>Veremos los elementos esenciales del lenguaje del cine a través de clases teóricas, visionados, foros y ensayos de análisis. Un curso que busca entrenar la mirada del estudiante para reconocer las distintas herramientas e influencias estéticas y técnicas que están detrás de las producciones cinematográficas.</w:t>
      </w:r>
    </w:p>
    <w:p xmlns:wp14="http://schemas.microsoft.com/office/word/2010/wordml" w:rsidR="00AE3511" w:rsidP="00AE2A79" w:rsidRDefault="00AE3511" w14:paraId="60061E4C" wp14:textId="77777777">
      <w:pPr>
        <w:spacing w:after="240"/>
        <w:rPr>
          <w:rFonts w:cstheme="minorHAnsi"/>
          <w:b/>
          <w:color w:val="303030"/>
          <w:sz w:val="20"/>
          <w:szCs w:val="20"/>
        </w:rPr>
      </w:pPr>
    </w:p>
    <w:p xmlns:wp14="http://schemas.microsoft.com/office/word/2010/wordml" w:rsidR="00CA461F" w:rsidP="00AE2A79" w:rsidRDefault="00CA461F" w14:paraId="5CF3F3D3" wp14:textId="77777777">
      <w:pPr>
        <w:spacing w:after="240"/>
        <w:rPr>
          <w:rFonts w:cstheme="minorHAnsi"/>
          <w:b/>
          <w:color w:val="303030"/>
          <w:sz w:val="20"/>
          <w:szCs w:val="20"/>
        </w:rPr>
      </w:pPr>
      <w:r>
        <w:rPr>
          <w:rFonts w:cstheme="minorHAnsi"/>
          <w:b/>
          <w:color w:val="303030"/>
          <w:sz w:val="20"/>
          <w:szCs w:val="20"/>
        </w:rPr>
        <w:lastRenderedPageBreak/>
        <w:t>Diseño Sonoro</w:t>
      </w:r>
      <w:r w:rsidR="00CD7C4F">
        <w:rPr>
          <w:rFonts w:cstheme="minorHAnsi"/>
          <w:b/>
          <w:color w:val="303030"/>
          <w:sz w:val="20"/>
          <w:szCs w:val="20"/>
        </w:rPr>
        <w:t xml:space="preserve"> / Bloque C. I / MI 10:20 – 13:50 MAC 002 </w:t>
      </w:r>
    </w:p>
    <w:p xmlns:wp14="http://schemas.microsoft.com/office/word/2010/wordml" w:rsidRPr="001929BC" w:rsidR="001929BC" w:rsidP="001929BC" w:rsidRDefault="001929BC" w14:paraId="2ED24A68" wp14:textId="77777777">
      <w:pPr>
        <w:rPr>
          <w:b/>
          <w:bCs/>
          <w:color w:val="231F20"/>
          <w:sz w:val="20"/>
          <w:szCs w:val="20"/>
        </w:rPr>
      </w:pPr>
      <w:r>
        <w:rPr>
          <w:b/>
          <w:bCs/>
          <w:color w:val="231F20"/>
          <w:sz w:val="20"/>
          <w:szCs w:val="20"/>
        </w:rPr>
        <w:t>NRC 5226</w:t>
      </w:r>
    </w:p>
    <w:p xmlns:wp14="http://schemas.microsoft.com/office/word/2010/wordml" w:rsidRPr="00D525F7" w:rsidR="00D525F7" w:rsidP="00D525F7" w:rsidRDefault="00D525F7" w14:paraId="729B263E" wp14:textId="77777777">
      <w:pPr>
        <w:pStyle w:val="NormalWeb"/>
        <w:shd w:val="clear" w:color="auto" w:fill="FFFFFF"/>
        <w:spacing w:before="0" w:beforeAutospacing="0" w:after="0" w:afterAutospacing="0"/>
        <w:rPr>
          <w:rFonts w:ascii="Calibri" w:hAnsi="Calibri" w:cs="Calibri"/>
          <w:color w:val="201F1E"/>
          <w:sz w:val="20"/>
          <w:szCs w:val="20"/>
        </w:rPr>
      </w:pPr>
      <w:r w:rsidRPr="00D525F7">
        <w:rPr>
          <w:rFonts w:ascii="Calibri" w:hAnsi="Calibri" w:cs="Calibri"/>
          <w:color w:val="201F1E"/>
          <w:sz w:val="20"/>
          <w:szCs w:val="20"/>
          <w:bdr w:val="none" w:color="auto" w:sz="0" w:space="0" w:frame="1"/>
        </w:rPr>
        <w:t>Curso orientado a </w:t>
      </w:r>
      <w:r w:rsidRPr="00D525F7">
        <w:rPr>
          <w:rFonts w:ascii="Calibri" w:hAnsi="Calibri" w:cs="Calibri"/>
          <w:b/>
          <w:bCs/>
          <w:color w:val="201F1E"/>
          <w:sz w:val="20"/>
          <w:szCs w:val="20"/>
          <w:bdr w:val="none" w:color="auto" w:sz="0" w:space="0" w:frame="1"/>
        </w:rPr>
        <w:t>alumnos que trabajen con medios audiovisuales lineales o interactivos</w:t>
      </w:r>
      <w:r w:rsidRPr="00D525F7">
        <w:rPr>
          <w:rFonts w:ascii="Calibri" w:hAnsi="Calibri" w:cs="Calibri"/>
          <w:color w:val="201F1E"/>
          <w:sz w:val="20"/>
          <w:szCs w:val="20"/>
          <w:bdr w:val="none" w:color="auto" w:sz="0" w:space="0" w:frame="1"/>
        </w:rPr>
        <w:t> y de carreras que </w:t>
      </w:r>
      <w:r w:rsidRPr="00D525F7">
        <w:rPr>
          <w:rFonts w:ascii="Calibri" w:hAnsi="Calibri" w:cs="Calibri"/>
          <w:b/>
          <w:bCs/>
          <w:color w:val="201F1E"/>
          <w:sz w:val="20"/>
          <w:szCs w:val="20"/>
          <w:bdr w:val="none" w:color="auto" w:sz="0" w:space="0" w:frame="1"/>
        </w:rPr>
        <w:t>deseen</w:t>
      </w:r>
      <w:r w:rsidRPr="00D525F7">
        <w:rPr>
          <w:rFonts w:ascii="Calibri" w:hAnsi="Calibri" w:cs="Calibri"/>
          <w:color w:val="201F1E"/>
          <w:sz w:val="20"/>
          <w:szCs w:val="20"/>
          <w:bdr w:val="none" w:color="auto" w:sz="0" w:space="0" w:frame="1"/>
        </w:rPr>
        <w:t xml:space="preserve"> explorar técnicas y herramientas de </w:t>
      </w:r>
      <w:proofErr w:type="spellStart"/>
      <w:r w:rsidRPr="00D525F7">
        <w:rPr>
          <w:rFonts w:ascii="Calibri" w:hAnsi="Calibri" w:cs="Calibri"/>
          <w:color w:val="201F1E"/>
          <w:sz w:val="20"/>
          <w:szCs w:val="20"/>
          <w:bdr w:val="none" w:color="auto" w:sz="0" w:space="0" w:frame="1"/>
        </w:rPr>
        <w:t>voice</w:t>
      </w:r>
      <w:proofErr w:type="spellEnd"/>
      <w:r w:rsidRPr="00D525F7">
        <w:rPr>
          <w:rFonts w:ascii="Calibri" w:hAnsi="Calibri" w:cs="Calibri"/>
          <w:color w:val="201F1E"/>
          <w:sz w:val="20"/>
          <w:szCs w:val="20"/>
          <w:bdr w:val="none" w:color="auto" w:sz="0" w:space="0" w:frame="1"/>
        </w:rPr>
        <w:t xml:space="preserve"> </w:t>
      </w:r>
      <w:proofErr w:type="spellStart"/>
      <w:r w:rsidRPr="00D525F7">
        <w:rPr>
          <w:rFonts w:ascii="Calibri" w:hAnsi="Calibri" w:cs="Calibri"/>
          <w:color w:val="201F1E"/>
          <w:sz w:val="20"/>
          <w:szCs w:val="20"/>
          <w:bdr w:val="none" w:color="auto" w:sz="0" w:space="0" w:frame="1"/>
        </w:rPr>
        <w:t>over</w:t>
      </w:r>
      <w:proofErr w:type="spellEnd"/>
      <w:r w:rsidRPr="00D525F7">
        <w:rPr>
          <w:rFonts w:ascii="Calibri" w:hAnsi="Calibri" w:cs="Calibri"/>
          <w:color w:val="201F1E"/>
          <w:sz w:val="20"/>
          <w:szCs w:val="20"/>
          <w:bdr w:val="none" w:color="auto" w:sz="0" w:space="0" w:frame="1"/>
        </w:rPr>
        <w:t xml:space="preserve"> y </w:t>
      </w:r>
      <w:proofErr w:type="spellStart"/>
      <w:r w:rsidRPr="00D525F7">
        <w:rPr>
          <w:rFonts w:ascii="Calibri" w:hAnsi="Calibri" w:cs="Calibri"/>
          <w:color w:val="201F1E"/>
          <w:sz w:val="20"/>
          <w:szCs w:val="20"/>
          <w:bdr w:val="none" w:color="auto" w:sz="0" w:space="0" w:frame="1"/>
        </w:rPr>
        <w:t>voice</w:t>
      </w:r>
      <w:proofErr w:type="spellEnd"/>
      <w:r w:rsidRPr="00D525F7">
        <w:rPr>
          <w:rFonts w:ascii="Calibri" w:hAnsi="Calibri" w:cs="Calibri"/>
          <w:color w:val="201F1E"/>
          <w:sz w:val="20"/>
          <w:szCs w:val="20"/>
          <w:bdr w:val="none" w:color="auto" w:sz="0" w:space="0" w:frame="1"/>
        </w:rPr>
        <w:t xml:space="preserve"> </w:t>
      </w:r>
      <w:proofErr w:type="spellStart"/>
      <w:r w:rsidRPr="00D525F7">
        <w:rPr>
          <w:rFonts w:ascii="Calibri" w:hAnsi="Calibri" w:cs="Calibri"/>
          <w:color w:val="201F1E"/>
          <w:sz w:val="20"/>
          <w:szCs w:val="20"/>
          <w:bdr w:val="none" w:color="auto" w:sz="0" w:space="0" w:frame="1"/>
        </w:rPr>
        <w:t>acting</w:t>
      </w:r>
      <w:proofErr w:type="spellEnd"/>
      <w:r w:rsidRPr="00D525F7">
        <w:rPr>
          <w:rFonts w:ascii="Calibri" w:hAnsi="Calibri" w:cs="Calibri"/>
          <w:color w:val="201F1E"/>
          <w:sz w:val="20"/>
          <w:szCs w:val="20"/>
          <w:bdr w:val="none" w:color="auto" w:sz="0" w:space="0" w:frame="1"/>
        </w:rPr>
        <w:t>, posicionamiento del sonido en un espacio estéreo, posibilidades de desarrollo sonoro dentro de </w:t>
      </w:r>
      <w:r w:rsidRPr="00D525F7">
        <w:rPr>
          <w:rFonts w:ascii="Calibri" w:hAnsi="Calibri" w:cs="Calibri"/>
          <w:b/>
          <w:bCs/>
          <w:color w:val="201F1E"/>
          <w:sz w:val="20"/>
          <w:szCs w:val="20"/>
          <w:bdr w:val="none" w:color="auto" w:sz="0" w:space="0" w:frame="1"/>
        </w:rPr>
        <w:t>motores de videojuegos y editores de video</w:t>
      </w:r>
      <w:r w:rsidRPr="00D525F7">
        <w:rPr>
          <w:rFonts w:ascii="Calibri" w:hAnsi="Calibri" w:cs="Calibri"/>
          <w:color w:val="201F1E"/>
          <w:sz w:val="20"/>
          <w:szCs w:val="20"/>
          <w:bdr w:val="none" w:color="auto" w:sz="0" w:space="0" w:frame="1"/>
        </w:rPr>
        <w:t>, efectos para posicionar una voz en una mezcla y creación y grabación de Foley y efectos de recreación de sonidos.</w:t>
      </w:r>
      <w:r w:rsidRPr="00D525F7">
        <w:rPr>
          <w:rFonts w:ascii="Calibri" w:hAnsi="Calibri" w:cs="Calibri"/>
          <w:color w:val="201F1E"/>
          <w:sz w:val="20"/>
          <w:szCs w:val="20"/>
          <w:bdr w:val="none" w:color="auto" w:sz="0" w:space="0" w:frame="1"/>
        </w:rPr>
        <w:br/>
      </w:r>
    </w:p>
    <w:p xmlns:wp14="http://schemas.microsoft.com/office/word/2010/wordml" w:rsidRPr="00D525F7" w:rsidR="00D525F7" w:rsidP="00D525F7" w:rsidRDefault="00D525F7" w14:paraId="212659E3" wp14:textId="77777777">
      <w:pPr>
        <w:pStyle w:val="NormalWeb"/>
        <w:shd w:val="clear" w:color="auto" w:fill="FFFFFF"/>
        <w:spacing w:before="0" w:beforeAutospacing="0" w:after="0" w:afterAutospacing="0"/>
        <w:rPr>
          <w:rFonts w:ascii="Calibri" w:hAnsi="Calibri" w:cs="Calibri"/>
          <w:color w:val="201F1E"/>
          <w:sz w:val="20"/>
          <w:szCs w:val="20"/>
        </w:rPr>
      </w:pPr>
      <w:r w:rsidRPr="00D525F7">
        <w:rPr>
          <w:rFonts w:ascii="Calibri" w:hAnsi="Calibri" w:cs="Calibri"/>
          <w:color w:val="201F1E"/>
          <w:sz w:val="20"/>
          <w:szCs w:val="20"/>
          <w:bdr w:val="none" w:color="auto" w:sz="0" w:space="0" w:frame="1"/>
        </w:rPr>
        <w:t>El curso se plantea como un taller práctico donde los alumnos ponen en práctica los contenidos a través de trabajos y ejercicios en clase.</w:t>
      </w:r>
    </w:p>
    <w:p xmlns:wp14="http://schemas.microsoft.com/office/word/2010/wordml" w:rsidR="00895815" w:rsidP="00AE2A79" w:rsidRDefault="00895815" w14:paraId="44EAFD9C" wp14:textId="77777777">
      <w:pPr>
        <w:spacing w:after="240"/>
        <w:rPr>
          <w:rFonts w:cstheme="minorHAnsi"/>
          <w:b/>
          <w:color w:val="303030"/>
          <w:sz w:val="20"/>
          <w:szCs w:val="20"/>
        </w:rPr>
      </w:pPr>
    </w:p>
    <w:p xmlns:wp14="http://schemas.microsoft.com/office/word/2010/wordml" w:rsidR="00CA461F" w:rsidP="00AE2A79" w:rsidRDefault="00CA461F" w14:paraId="01770596" wp14:textId="77777777">
      <w:pPr>
        <w:spacing w:after="240"/>
        <w:rPr>
          <w:rFonts w:cstheme="minorHAnsi"/>
          <w:b/>
          <w:color w:val="303030"/>
          <w:sz w:val="20"/>
          <w:szCs w:val="20"/>
        </w:rPr>
      </w:pPr>
      <w:r>
        <w:rPr>
          <w:rFonts w:cstheme="minorHAnsi"/>
          <w:b/>
          <w:color w:val="303030"/>
          <w:sz w:val="20"/>
          <w:szCs w:val="20"/>
        </w:rPr>
        <w:t>Periodismo de Opinión</w:t>
      </w:r>
      <w:r w:rsidR="00895815">
        <w:rPr>
          <w:rFonts w:cstheme="minorHAnsi"/>
          <w:b/>
          <w:color w:val="303030"/>
          <w:sz w:val="20"/>
          <w:szCs w:val="20"/>
        </w:rPr>
        <w:t xml:space="preserve"> / Bloque C.I / JU 8:30 – 12:00 TAL 405 CR2</w:t>
      </w:r>
    </w:p>
    <w:p xmlns:wp14="http://schemas.microsoft.com/office/word/2010/wordml" w:rsidRPr="001929BC" w:rsidR="001929BC" w:rsidP="001929BC" w:rsidRDefault="001929BC" w14:paraId="1D24C7AA" wp14:textId="77777777">
      <w:pPr>
        <w:rPr>
          <w:b/>
          <w:bCs/>
          <w:color w:val="231F20"/>
          <w:sz w:val="20"/>
          <w:szCs w:val="20"/>
        </w:rPr>
      </w:pPr>
      <w:r>
        <w:rPr>
          <w:b/>
          <w:bCs/>
          <w:color w:val="231F20"/>
          <w:sz w:val="20"/>
          <w:szCs w:val="20"/>
        </w:rPr>
        <w:t>NRC 5223</w:t>
      </w:r>
    </w:p>
    <w:p xmlns:wp14="http://schemas.microsoft.com/office/word/2010/wordml" w:rsidRPr="00895815" w:rsidR="00895815" w:rsidP="00895815" w:rsidRDefault="00895815" w14:paraId="635F86AC"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rPr>
        <w:t>Asignatura orientada a la comprensión del desarrollo de las noticias, sus orígenes y sus contextos en un mundo globalizado para poder, con una base crítica, analizar esos acontecimientos y argumentar por medio de las columnas de opinión.</w:t>
      </w:r>
    </w:p>
    <w:p xmlns:wp14="http://schemas.microsoft.com/office/word/2010/wordml" w:rsidRPr="00895815" w:rsidR="00895815" w:rsidP="00895815" w:rsidRDefault="00895815" w14:paraId="6E7BEAA2"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rPr>
        <w:t> </w:t>
      </w:r>
    </w:p>
    <w:p xmlns:wp14="http://schemas.microsoft.com/office/word/2010/wordml" w:rsidR="00895815" w:rsidP="00AE2A79" w:rsidRDefault="00895815" w14:paraId="4B94D5A5" wp14:textId="77777777">
      <w:pPr>
        <w:spacing w:after="240"/>
        <w:rPr>
          <w:rFonts w:cstheme="minorHAnsi"/>
          <w:b/>
          <w:color w:val="303030"/>
          <w:sz w:val="20"/>
          <w:szCs w:val="20"/>
        </w:rPr>
      </w:pPr>
    </w:p>
    <w:p xmlns:wp14="http://schemas.microsoft.com/office/word/2010/wordml" w:rsidR="00CA461F" w:rsidP="00AE2A79" w:rsidRDefault="00CA461F" w14:paraId="4F338FB3" wp14:textId="77777777">
      <w:pPr>
        <w:spacing w:after="240"/>
        <w:rPr>
          <w:rFonts w:cstheme="minorHAnsi"/>
          <w:b/>
          <w:color w:val="303030"/>
          <w:sz w:val="20"/>
          <w:szCs w:val="20"/>
        </w:rPr>
      </w:pPr>
      <w:proofErr w:type="spellStart"/>
      <w:r>
        <w:rPr>
          <w:rFonts w:cstheme="minorHAnsi"/>
          <w:b/>
          <w:color w:val="303030"/>
          <w:sz w:val="20"/>
          <w:szCs w:val="20"/>
        </w:rPr>
        <w:t>Brainshop</w:t>
      </w:r>
      <w:proofErr w:type="spellEnd"/>
      <w:r w:rsidR="00895815">
        <w:rPr>
          <w:rFonts w:cstheme="minorHAnsi"/>
          <w:b/>
          <w:color w:val="303030"/>
          <w:sz w:val="20"/>
          <w:szCs w:val="20"/>
        </w:rPr>
        <w:t xml:space="preserve"> / </w:t>
      </w:r>
      <w:r w:rsidR="00EA233B">
        <w:rPr>
          <w:rFonts w:cstheme="minorHAnsi"/>
          <w:b/>
          <w:color w:val="303030"/>
          <w:sz w:val="20"/>
          <w:szCs w:val="20"/>
        </w:rPr>
        <w:t>Bloque C. I / LU 15:50 – 19:20 TAL 403 CR2</w:t>
      </w:r>
    </w:p>
    <w:p xmlns:wp14="http://schemas.microsoft.com/office/word/2010/wordml" w:rsidRPr="001929BC" w:rsidR="001929BC" w:rsidP="001929BC" w:rsidRDefault="001929BC" w14:paraId="4963053D" wp14:textId="77777777">
      <w:pPr>
        <w:rPr>
          <w:b/>
          <w:bCs/>
          <w:color w:val="231F20"/>
          <w:sz w:val="20"/>
          <w:szCs w:val="20"/>
        </w:rPr>
      </w:pPr>
      <w:r>
        <w:rPr>
          <w:b/>
          <w:bCs/>
          <w:color w:val="231F20"/>
          <w:sz w:val="20"/>
          <w:szCs w:val="20"/>
        </w:rPr>
        <w:t>NRC 5227</w:t>
      </w:r>
    </w:p>
    <w:p xmlns:wp14="http://schemas.microsoft.com/office/word/2010/wordml" w:rsidR="00895815" w:rsidP="00895815" w:rsidRDefault="00895815" w14:paraId="6082D18C" wp14:textId="77777777">
      <w:pPr>
        <w:spacing w:after="240"/>
        <w:rPr>
          <w:rFonts w:cstheme="minorHAnsi"/>
          <w:color w:val="303030"/>
          <w:sz w:val="20"/>
          <w:szCs w:val="20"/>
        </w:rPr>
      </w:pPr>
      <w:r w:rsidRPr="00895815">
        <w:rPr>
          <w:rFonts w:cstheme="minorHAnsi"/>
          <w:color w:val="303030"/>
          <w:sz w:val="20"/>
          <w:szCs w:val="20"/>
        </w:rPr>
        <w:t>Génesis y Realización de las ideas.</w:t>
      </w:r>
      <w:r>
        <w:rPr>
          <w:rFonts w:cstheme="minorHAnsi"/>
          <w:color w:val="303030"/>
          <w:sz w:val="20"/>
          <w:szCs w:val="20"/>
        </w:rPr>
        <w:t xml:space="preserve"> ¿De dónde nacen? ¿Cómo se expresan? ¿Cómo se venden?</w:t>
      </w:r>
      <w:r w:rsidRPr="00895815">
        <w:rPr>
          <w:rFonts w:cstheme="minorHAnsi"/>
          <w:color w:val="303030"/>
          <w:sz w:val="20"/>
          <w:szCs w:val="20"/>
        </w:rPr>
        <w:t xml:space="preserve"> ¿Por qué algunas tienen éxito y otras fracasan?</w:t>
      </w:r>
    </w:p>
    <w:p xmlns:wp14="http://schemas.microsoft.com/office/word/2010/wordml" w:rsidRPr="00895815" w:rsidR="00CD7C4F" w:rsidP="00895815" w:rsidRDefault="00CD7C4F" w14:paraId="3DEEC669" wp14:textId="77777777">
      <w:pPr>
        <w:spacing w:after="240"/>
        <w:rPr>
          <w:rFonts w:cstheme="minorHAnsi"/>
          <w:color w:val="303030"/>
          <w:sz w:val="20"/>
          <w:szCs w:val="20"/>
        </w:rPr>
      </w:pPr>
    </w:p>
    <w:p xmlns:wp14="http://schemas.microsoft.com/office/word/2010/wordml" w:rsidR="00CD7C4F" w:rsidP="00A86121" w:rsidRDefault="00CD7C4F" w14:paraId="3E4CF2C3" wp14:textId="77777777">
      <w:pPr>
        <w:spacing w:after="240"/>
        <w:rPr>
          <w:rFonts w:cstheme="minorHAnsi"/>
          <w:b/>
          <w:color w:val="303030"/>
          <w:sz w:val="20"/>
          <w:szCs w:val="20"/>
        </w:rPr>
      </w:pPr>
      <w:r>
        <w:rPr>
          <w:rFonts w:cstheme="minorHAnsi"/>
          <w:b/>
          <w:color w:val="303030"/>
          <w:sz w:val="20"/>
          <w:szCs w:val="20"/>
        </w:rPr>
        <w:t>Experimentación Material / Bloque C. I / JU 11:15 – 14:45 TAL 301 CR2</w:t>
      </w:r>
    </w:p>
    <w:p xmlns:wp14="http://schemas.microsoft.com/office/word/2010/wordml" w:rsidR="001929BC" w:rsidP="001929BC" w:rsidRDefault="001929BC" w14:paraId="26AA0783" wp14:textId="77777777">
      <w:pPr>
        <w:rPr>
          <w:b/>
          <w:bCs/>
          <w:color w:val="231F20"/>
          <w:sz w:val="20"/>
          <w:szCs w:val="20"/>
        </w:rPr>
      </w:pPr>
      <w:r>
        <w:rPr>
          <w:b/>
          <w:bCs/>
          <w:color w:val="231F20"/>
          <w:sz w:val="20"/>
          <w:szCs w:val="20"/>
        </w:rPr>
        <w:t>NRC 5224</w:t>
      </w:r>
    </w:p>
    <w:p xmlns:wp14="http://schemas.microsoft.com/office/word/2010/wordml" w:rsidRPr="00017A05" w:rsidR="00017A05" w:rsidP="00017A05" w:rsidRDefault="00017A05" w14:paraId="2B25B366" wp14:textId="77777777">
      <w:pPr>
        <w:rPr>
          <w:bCs/>
          <w:color w:val="231F20"/>
          <w:sz w:val="20"/>
          <w:szCs w:val="20"/>
        </w:rPr>
      </w:pPr>
      <w:r w:rsidRPr="00017A05">
        <w:rPr>
          <w:bCs/>
          <w:color w:val="231F20"/>
          <w:sz w:val="20"/>
          <w:szCs w:val="20"/>
        </w:rPr>
        <w:t>A</w:t>
      </w:r>
      <w:r w:rsidRPr="00017A05">
        <w:rPr>
          <w:bCs/>
          <w:color w:val="231F20"/>
          <w:sz w:val="20"/>
          <w:szCs w:val="20"/>
        </w:rPr>
        <w:t>signatura teórico-práct</w:t>
      </w:r>
      <w:r>
        <w:rPr>
          <w:bCs/>
          <w:color w:val="231F20"/>
          <w:sz w:val="20"/>
          <w:szCs w:val="20"/>
        </w:rPr>
        <w:t xml:space="preserve">ica de carácter experiencial.  </w:t>
      </w:r>
      <w:r w:rsidRPr="00017A05">
        <w:rPr>
          <w:bCs/>
          <w:color w:val="231F20"/>
          <w:sz w:val="20"/>
          <w:szCs w:val="20"/>
        </w:rPr>
        <w:t xml:space="preserve">Tiene por objeto instaurar en los estudiantes una metodología proyectual basada en APD (Aprendizaje por descubrimiento) que guía un proceso exploratorio referido a la manipulación de materiales y materias primas convencionales y, experimental referido al potencial innovador no explorado de los mismos. </w:t>
      </w:r>
    </w:p>
    <w:p xmlns:wp14="http://schemas.microsoft.com/office/word/2010/wordml" w:rsidRPr="00017A05" w:rsidR="00017A05" w:rsidP="00017A05" w:rsidRDefault="00017A05" w14:paraId="7399D932" wp14:textId="77777777">
      <w:pPr>
        <w:rPr>
          <w:bCs/>
          <w:color w:val="231F20"/>
          <w:sz w:val="20"/>
          <w:szCs w:val="20"/>
        </w:rPr>
      </w:pPr>
      <w:r w:rsidRPr="00017A05">
        <w:rPr>
          <w:bCs/>
          <w:color w:val="231F20"/>
          <w:sz w:val="20"/>
          <w:szCs w:val="20"/>
        </w:rPr>
        <w:t xml:space="preserve">En el escenario productivo actual, la imperativa necesidad de reconocer como recursos materiales, elementos que ya cumplieron su ciclo de vida y/o que no han sido considerados en contextos de aplicación diversos, se torna fundamental a la hora de proyectar el Diseño contemporáneo. Siendo Chile un país en extremo diverso en función de los recursos naturales que posee, la </w:t>
      </w:r>
      <w:proofErr w:type="spellStart"/>
      <w:r w:rsidRPr="00017A05">
        <w:rPr>
          <w:bCs/>
          <w:color w:val="231F20"/>
          <w:sz w:val="20"/>
          <w:szCs w:val="20"/>
        </w:rPr>
        <w:t>proyecta</w:t>
      </w:r>
      <w:bookmarkStart w:name="_GoBack" w:id="0"/>
      <w:bookmarkEnd w:id="0"/>
      <w:r w:rsidRPr="00017A05">
        <w:rPr>
          <w:bCs/>
          <w:color w:val="231F20"/>
          <w:sz w:val="20"/>
          <w:szCs w:val="20"/>
        </w:rPr>
        <w:t>ción</w:t>
      </w:r>
      <w:proofErr w:type="spellEnd"/>
      <w:r w:rsidRPr="00017A05">
        <w:rPr>
          <w:bCs/>
          <w:color w:val="231F20"/>
          <w:sz w:val="20"/>
          <w:szCs w:val="20"/>
        </w:rPr>
        <w:t xml:space="preserve"> de la disciplina requiere de una nueva mirada desprejuiciada e innovadora a la hora de materializar ideas.  </w:t>
      </w:r>
    </w:p>
    <w:p xmlns:wp14="http://schemas.microsoft.com/office/word/2010/wordml" w:rsidRPr="00017A05" w:rsidR="00017A05" w:rsidP="00017A05" w:rsidRDefault="00017A05" w14:paraId="6B0D5FE5" wp14:textId="77777777">
      <w:pPr>
        <w:rPr>
          <w:bCs/>
          <w:color w:val="231F20"/>
          <w:sz w:val="20"/>
          <w:szCs w:val="20"/>
        </w:rPr>
      </w:pPr>
      <w:r w:rsidRPr="00017A05">
        <w:rPr>
          <w:bCs/>
          <w:color w:val="231F20"/>
          <w:sz w:val="20"/>
          <w:szCs w:val="20"/>
        </w:rPr>
        <w:t xml:space="preserve">La asignatura aborda la sustentabilidad como premisa fundamental desde el inicio del proceso creativo, considerando tres áreas insoslayables correspondientes a: </w:t>
      </w:r>
    </w:p>
    <w:p xmlns:wp14="http://schemas.microsoft.com/office/word/2010/wordml" w:rsidRPr="00017A05" w:rsidR="00017A05" w:rsidP="00017A05" w:rsidRDefault="00017A05" w14:paraId="144C0E18" wp14:textId="77777777">
      <w:pPr>
        <w:rPr>
          <w:bCs/>
          <w:color w:val="231F20"/>
          <w:sz w:val="20"/>
          <w:szCs w:val="20"/>
        </w:rPr>
      </w:pPr>
      <w:r w:rsidRPr="00017A05">
        <w:rPr>
          <w:bCs/>
          <w:color w:val="231F20"/>
          <w:sz w:val="20"/>
          <w:szCs w:val="20"/>
        </w:rPr>
        <w:t xml:space="preserve">La dimensión medioambiental y las implicancias que conlleva el ejercicio profesional. </w:t>
      </w:r>
    </w:p>
    <w:p xmlns:wp14="http://schemas.microsoft.com/office/word/2010/wordml" w:rsidRPr="00017A05" w:rsidR="00017A05" w:rsidP="00017A05" w:rsidRDefault="00017A05" w14:paraId="5295EB83" wp14:textId="77777777">
      <w:pPr>
        <w:rPr>
          <w:bCs/>
          <w:color w:val="231F20"/>
          <w:sz w:val="20"/>
          <w:szCs w:val="20"/>
        </w:rPr>
      </w:pPr>
      <w:r w:rsidRPr="00017A05">
        <w:rPr>
          <w:bCs/>
          <w:color w:val="231F20"/>
          <w:sz w:val="20"/>
          <w:szCs w:val="20"/>
        </w:rPr>
        <w:lastRenderedPageBreak/>
        <w:t xml:space="preserve">La dimensión social, entendida desde la optimización de los recursos intelectuales y productivos del contexto local del proyecto. </w:t>
      </w:r>
    </w:p>
    <w:p xmlns:wp14="http://schemas.microsoft.com/office/word/2010/wordml" w:rsidRPr="00017A05" w:rsidR="00017A05" w:rsidP="00017A05" w:rsidRDefault="00017A05" w14:paraId="1C49F1FD" wp14:textId="77777777">
      <w:pPr>
        <w:rPr>
          <w:bCs/>
          <w:color w:val="231F20"/>
          <w:sz w:val="20"/>
          <w:szCs w:val="20"/>
        </w:rPr>
      </w:pPr>
      <w:r w:rsidRPr="00017A05">
        <w:rPr>
          <w:bCs/>
          <w:color w:val="231F20"/>
          <w:sz w:val="20"/>
          <w:szCs w:val="20"/>
        </w:rPr>
        <w:t xml:space="preserve">La dimensión económica, atribuida al uso efectivo de los recursos involucrados en la cadena de valor proyectada.  </w:t>
      </w:r>
    </w:p>
    <w:p xmlns:wp14="http://schemas.microsoft.com/office/word/2010/wordml" w:rsidRPr="00017A05" w:rsidR="00017A05" w:rsidP="00017A05" w:rsidRDefault="00017A05" w14:paraId="461236E0" wp14:textId="77777777">
      <w:pPr>
        <w:rPr>
          <w:bCs/>
          <w:color w:val="231F20"/>
          <w:sz w:val="20"/>
          <w:szCs w:val="20"/>
        </w:rPr>
      </w:pPr>
      <w:r w:rsidRPr="00017A05">
        <w:rPr>
          <w:bCs/>
          <w:color w:val="231F20"/>
          <w:sz w:val="20"/>
          <w:szCs w:val="20"/>
        </w:rPr>
        <w:t>De esta manera, el estudiante deberá identificar materias primas y recursos naturales-artificiales presentes en el contexto local, para indagar respecto de sus atributos químicos y/o físico-mecánicos y, reconocer si los destinos actuales ponen en valor la vocación de los mismos, lo que les permitirá proponer nuevos resultados morfológicos o nuevos ámbitos de aplicación.</w:t>
      </w:r>
    </w:p>
    <w:p xmlns:wp14="http://schemas.microsoft.com/office/word/2010/wordml" w:rsidR="00CD7C4F" w:rsidP="00A86121" w:rsidRDefault="00CD7C4F" w14:paraId="3656B9AB" wp14:textId="77777777">
      <w:pPr>
        <w:spacing w:after="240"/>
        <w:rPr>
          <w:rFonts w:cstheme="minorHAnsi"/>
          <w:b/>
          <w:color w:val="303030"/>
          <w:sz w:val="20"/>
          <w:szCs w:val="20"/>
        </w:rPr>
      </w:pPr>
    </w:p>
    <w:p xmlns:wp14="http://schemas.microsoft.com/office/word/2010/wordml" w:rsidR="00A86121" w:rsidP="00A86121" w:rsidRDefault="00CA461F" w14:paraId="3C0177EA" wp14:textId="77777777">
      <w:pPr>
        <w:spacing w:after="240"/>
        <w:rPr>
          <w:rFonts w:cstheme="minorHAnsi"/>
          <w:b/>
          <w:color w:val="303030"/>
          <w:sz w:val="20"/>
          <w:szCs w:val="20"/>
        </w:rPr>
      </w:pPr>
      <w:r>
        <w:rPr>
          <w:rFonts w:cstheme="minorHAnsi"/>
          <w:b/>
          <w:color w:val="303030"/>
          <w:sz w:val="20"/>
          <w:szCs w:val="20"/>
        </w:rPr>
        <w:t xml:space="preserve">Infografía </w:t>
      </w:r>
      <w:r w:rsidR="00A86121">
        <w:rPr>
          <w:rFonts w:cstheme="minorHAnsi"/>
          <w:b/>
          <w:color w:val="303030"/>
          <w:sz w:val="20"/>
          <w:szCs w:val="20"/>
        </w:rPr>
        <w:t>/ Bloque C. I / JU 11:15 – 14:45 TAL 301 CR2</w:t>
      </w:r>
    </w:p>
    <w:p xmlns:wp14="http://schemas.microsoft.com/office/word/2010/wordml" w:rsidRPr="001929BC" w:rsidR="001929BC" w:rsidP="001929BC" w:rsidRDefault="001929BC" w14:paraId="0D5553EB" wp14:textId="77777777">
      <w:pPr>
        <w:rPr>
          <w:b/>
          <w:bCs/>
          <w:color w:val="231F20"/>
          <w:sz w:val="20"/>
          <w:szCs w:val="20"/>
        </w:rPr>
      </w:pPr>
      <w:r>
        <w:rPr>
          <w:b/>
          <w:bCs/>
          <w:color w:val="231F20"/>
          <w:sz w:val="20"/>
          <w:szCs w:val="20"/>
        </w:rPr>
        <w:t>NRC 5225</w:t>
      </w:r>
    </w:p>
    <w:p xmlns:wp14="http://schemas.microsoft.com/office/word/2010/wordml" w:rsidR="00A86121" w:rsidP="00A86121" w:rsidRDefault="00A86121" w14:paraId="33993046" wp14:textId="77777777">
      <w:pPr>
        <w:rPr>
          <w:rFonts w:cstheme="minorHAnsi"/>
          <w:color w:val="000000"/>
          <w:sz w:val="20"/>
          <w:szCs w:val="20"/>
        </w:rPr>
      </w:pPr>
      <w:r w:rsidRPr="00A86121">
        <w:rPr>
          <w:rFonts w:cstheme="minorHAnsi"/>
          <w:color w:val="000000"/>
          <w:sz w:val="20"/>
          <w:szCs w:val="20"/>
        </w:rPr>
        <w:t>Asig</w:t>
      </w:r>
      <w:r>
        <w:rPr>
          <w:rFonts w:cstheme="minorHAnsi"/>
          <w:color w:val="000000"/>
          <w:sz w:val="20"/>
          <w:szCs w:val="20"/>
        </w:rPr>
        <w:t>natura que entrega herramientas</w:t>
      </w:r>
      <w:r w:rsidRPr="00A86121">
        <w:rPr>
          <w:rFonts w:cstheme="minorHAnsi"/>
          <w:color w:val="000000"/>
          <w:sz w:val="20"/>
          <w:szCs w:val="20"/>
        </w:rPr>
        <w:t xml:space="preserve"> para el desarrollo de una imagen explicativa que combina texto, ilustración y diseño, cuyo propósito es sintetizar información de cierta complejidad e importancia, de una </w:t>
      </w:r>
      <w:r>
        <w:rPr>
          <w:rFonts w:cstheme="minorHAnsi"/>
          <w:color w:val="000000"/>
          <w:sz w:val="20"/>
          <w:szCs w:val="20"/>
        </w:rPr>
        <w:t xml:space="preserve">manera directa, rápida y eficaz. </w:t>
      </w:r>
    </w:p>
    <w:p xmlns:wp14="http://schemas.microsoft.com/office/word/2010/wordml" w:rsidRPr="00A86121" w:rsidR="00A86121" w:rsidP="00A86121" w:rsidRDefault="00A86121" w14:paraId="25BD87C4" wp14:textId="77777777">
      <w:pPr>
        <w:rPr>
          <w:rFonts w:cstheme="minorHAnsi"/>
          <w:color w:val="000000"/>
          <w:sz w:val="20"/>
          <w:szCs w:val="20"/>
        </w:rPr>
      </w:pPr>
      <w:r w:rsidRPr="00A86121">
        <w:rPr>
          <w:rFonts w:cstheme="minorHAnsi"/>
          <w:color w:val="000000"/>
          <w:sz w:val="20"/>
          <w:szCs w:val="20"/>
        </w:rPr>
        <w:t>Las infografías se utilizan frecuentemente para desarrollar formatos de comunicación simples en base a datos o estructuras de interacción compleja de estos. Su aplicación es frecuente en el ámbito periodístico, económico, medi</w:t>
      </w:r>
      <w:r>
        <w:rPr>
          <w:rFonts w:cstheme="minorHAnsi"/>
          <w:color w:val="000000"/>
          <w:sz w:val="20"/>
          <w:szCs w:val="20"/>
        </w:rPr>
        <w:t>cina, política, educación, etc.</w:t>
      </w:r>
    </w:p>
    <w:p xmlns:wp14="http://schemas.microsoft.com/office/word/2010/wordml" w:rsidRPr="00A86121" w:rsidR="00A86121" w:rsidP="00A86121" w:rsidRDefault="00A86121" w14:paraId="5FC04853" wp14:textId="77777777">
      <w:pPr>
        <w:rPr>
          <w:rFonts w:cstheme="minorHAnsi"/>
          <w:color w:val="000000"/>
          <w:sz w:val="20"/>
          <w:szCs w:val="20"/>
        </w:rPr>
      </w:pPr>
      <w:r w:rsidRPr="00A86121">
        <w:rPr>
          <w:rFonts w:cstheme="minorHAnsi"/>
          <w:color w:val="000000"/>
          <w:sz w:val="20"/>
          <w:szCs w:val="20"/>
        </w:rPr>
        <w:t>Es un recurso ampliamente ejecutado tanto en la prensa diaria como en revistas, libros didácticos, páginas web, redes sociales y toda clase de materiales de divulgación masiva. Por ejemplo, instructivos de votación, instructivos de alimentación, etc</w:t>
      </w:r>
      <w:r>
        <w:rPr>
          <w:rFonts w:cstheme="minorHAnsi"/>
          <w:color w:val="000000"/>
          <w:sz w:val="20"/>
          <w:szCs w:val="20"/>
        </w:rPr>
        <w:t>.</w:t>
      </w:r>
    </w:p>
    <w:p xmlns:wp14="http://schemas.microsoft.com/office/word/2010/wordml" w:rsidR="00A86121" w:rsidP="00AE2A79" w:rsidRDefault="00A86121" w14:paraId="45FB0818" wp14:textId="77777777">
      <w:pPr>
        <w:spacing w:after="240"/>
        <w:rPr>
          <w:rFonts w:cstheme="minorHAnsi"/>
          <w:b/>
          <w:color w:val="303030"/>
          <w:sz w:val="20"/>
          <w:szCs w:val="20"/>
        </w:rPr>
      </w:pPr>
    </w:p>
    <w:p xmlns:wp14="http://schemas.microsoft.com/office/word/2010/wordml" w:rsidR="0010489E" w:rsidP="00AE2A79" w:rsidRDefault="0010489E" w14:paraId="049F31CB" wp14:textId="77777777">
      <w:pPr>
        <w:spacing w:after="240"/>
        <w:rPr>
          <w:rFonts w:cstheme="minorHAnsi"/>
          <w:b/>
          <w:color w:val="303030"/>
          <w:sz w:val="20"/>
          <w:szCs w:val="20"/>
        </w:rPr>
      </w:pPr>
    </w:p>
    <w:p xmlns:wp14="http://schemas.microsoft.com/office/word/2010/wordml" w:rsidR="00841173" w:rsidP="0010489E" w:rsidRDefault="00841173" w14:paraId="53128261" wp14:textId="77777777">
      <w:pPr>
        <w:spacing w:after="240"/>
        <w:rPr>
          <w:b/>
          <w:color w:val="303030"/>
          <w:sz w:val="20"/>
          <w:szCs w:val="20"/>
        </w:rPr>
      </w:pPr>
    </w:p>
    <w:p xmlns:wp14="http://schemas.microsoft.com/office/word/2010/wordml" w:rsidR="00841173" w:rsidP="0010489E" w:rsidRDefault="00841173" w14:paraId="62486C05" wp14:textId="77777777">
      <w:pPr>
        <w:spacing w:after="240"/>
        <w:rPr>
          <w:b/>
          <w:color w:val="303030"/>
          <w:sz w:val="20"/>
          <w:szCs w:val="20"/>
        </w:rPr>
      </w:pPr>
    </w:p>
    <w:p xmlns:wp14="http://schemas.microsoft.com/office/word/2010/wordml" w:rsidR="00841173" w:rsidP="0010489E" w:rsidRDefault="00841173" w14:paraId="4101652C" wp14:textId="77777777">
      <w:pPr>
        <w:spacing w:after="240"/>
        <w:rPr>
          <w:b/>
          <w:color w:val="303030"/>
          <w:sz w:val="20"/>
          <w:szCs w:val="20"/>
        </w:rPr>
      </w:pPr>
    </w:p>
    <w:p xmlns:wp14="http://schemas.microsoft.com/office/word/2010/wordml" w:rsidR="00841173" w:rsidP="0010489E" w:rsidRDefault="00841173" w14:paraId="4B99056E" wp14:textId="77777777">
      <w:pPr>
        <w:spacing w:after="240"/>
        <w:rPr>
          <w:b/>
          <w:color w:val="303030"/>
          <w:sz w:val="20"/>
          <w:szCs w:val="20"/>
        </w:rPr>
      </w:pPr>
    </w:p>
    <w:p xmlns:wp14="http://schemas.microsoft.com/office/word/2010/wordml" w:rsidR="00841173" w:rsidP="0010489E" w:rsidRDefault="00841173" w14:paraId="1299C43A" wp14:textId="77777777">
      <w:pPr>
        <w:spacing w:after="240"/>
        <w:rPr>
          <w:b/>
          <w:color w:val="303030"/>
          <w:sz w:val="20"/>
          <w:szCs w:val="20"/>
        </w:rPr>
      </w:pPr>
    </w:p>
    <w:p xmlns:wp14="http://schemas.microsoft.com/office/word/2010/wordml" w:rsidR="00841173" w:rsidP="0010489E" w:rsidRDefault="00841173" w14:paraId="4DDBEF00" wp14:textId="77777777">
      <w:pPr>
        <w:spacing w:after="240"/>
        <w:rPr>
          <w:b/>
          <w:color w:val="303030"/>
          <w:sz w:val="20"/>
          <w:szCs w:val="20"/>
        </w:rPr>
      </w:pPr>
    </w:p>
    <w:p xmlns:wp14="http://schemas.microsoft.com/office/word/2010/wordml" w:rsidR="00841173" w:rsidP="0010489E" w:rsidRDefault="00841173" w14:paraId="3461D779" wp14:textId="77777777">
      <w:pPr>
        <w:spacing w:after="240"/>
        <w:rPr>
          <w:b/>
          <w:color w:val="303030"/>
          <w:sz w:val="20"/>
          <w:szCs w:val="20"/>
        </w:rPr>
      </w:pPr>
    </w:p>
    <w:p xmlns:wp14="http://schemas.microsoft.com/office/word/2010/wordml" w:rsidR="00841173" w:rsidP="0010489E" w:rsidRDefault="00841173" w14:paraId="3CF2D8B6" wp14:textId="77777777">
      <w:pPr>
        <w:spacing w:after="240"/>
        <w:rPr>
          <w:b/>
          <w:color w:val="303030"/>
          <w:sz w:val="20"/>
          <w:szCs w:val="20"/>
        </w:rPr>
      </w:pPr>
    </w:p>
    <w:p xmlns:wp14="http://schemas.microsoft.com/office/word/2010/wordml" w:rsidR="001929BC" w:rsidP="0010489E" w:rsidRDefault="001929BC" w14:paraId="0FB78278" wp14:textId="77777777">
      <w:pPr>
        <w:spacing w:after="240"/>
        <w:rPr>
          <w:b/>
          <w:color w:val="303030"/>
          <w:sz w:val="20"/>
          <w:szCs w:val="20"/>
        </w:rPr>
      </w:pPr>
    </w:p>
    <w:p xmlns:wp14="http://schemas.microsoft.com/office/word/2010/wordml" w:rsidR="001929BC" w:rsidP="0010489E" w:rsidRDefault="001929BC" w14:paraId="1FC39945" wp14:textId="77777777">
      <w:pPr>
        <w:spacing w:after="240"/>
        <w:rPr>
          <w:b/>
          <w:color w:val="303030"/>
          <w:sz w:val="20"/>
          <w:szCs w:val="20"/>
        </w:rPr>
      </w:pPr>
    </w:p>
    <w:p xmlns:wp14="http://schemas.microsoft.com/office/word/2010/wordml" w:rsidR="001929BC" w:rsidP="0010489E" w:rsidRDefault="001929BC" w14:paraId="0562CB0E" wp14:textId="77777777">
      <w:pPr>
        <w:spacing w:after="240"/>
        <w:rPr>
          <w:b/>
          <w:color w:val="303030"/>
          <w:sz w:val="20"/>
          <w:szCs w:val="20"/>
        </w:rPr>
      </w:pPr>
    </w:p>
    <w:p xmlns:wp14="http://schemas.microsoft.com/office/word/2010/wordml" w:rsidR="001929BC" w:rsidP="0010489E" w:rsidRDefault="001929BC" w14:paraId="34CE0A41" wp14:textId="77777777">
      <w:pPr>
        <w:spacing w:after="240"/>
        <w:rPr>
          <w:b/>
          <w:color w:val="303030"/>
          <w:sz w:val="20"/>
          <w:szCs w:val="20"/>
        </w:rPr>
      </w:pPr>
    </w:p>
    <w:p xmlns:wp14="http://schemas.microsoft.com/office/word/2010/wordml" w:rsidR="001929BC" w:rsidP="0010489E" w:rsidRDefault="001929BC" w14:paraId="62EBF3C5" wp14:textId="77777777">
      <w:pPr>
        <w:spacing w:after="240"/>
        <w:rPr>
          <w:b/>
          <w:color w:val="303030"/>
          <w:sz w:val="20"/>
          <w:szCs w:val="20"/>
        </w:rPr>
      </w:pPr>
    </w:p>
    <w:p xmlns:wp14="http://schemas.microsoft.com/office/word/2010/wordml" w:rsidR="001929BC" w:rsidP="0010489E" w:rsidRDefault="001929BC" w14:paraId="6D98A12B" wp14:textId="77777777">
      <w:pPr>
        <w:spacing w:after="240"/>
        <w:rPr>
          <w:b/>
          <w:color w:val="303030"/>
          <w:sz w:val="20"/>
          <w:szCs w:val="20"/>
        </w:rPr>
      </w:pPr>
    </w:p>
    <w:p xmlns:wp14="http://schemas.microsoft.com/office/word/2010/wordml" w:rsidR="001929BC" w:rsidP="0010489E" w:rsidRDefault="001929BC" w14:paraId="2946DB82" wp14:textId="77777777">
      <w:pPr>
        <w:spacing w:after="240"/>
        <w:rPr>
          <w:b/>
          <w:color w:val="303030"/>
          <w:sz w:val="20"/>
          <w:szCs w:val="20"/>
        </w:rPr>
      </w:pPr>
    </w:p>
    <w:p xmlns:wp14="http://schemas.microsoft.com/office/word/2010/wordml" w:rsidR="001929BC" w:rsidP="0010489E" w:rsidRDefault="001929BC" w14:paraId="5997CC1D" wp14:textId="77777777">
      <w:pPr>
        <w:spacing w:after="240"/>
        <w:rPr>
          <w:b/>
          <w:color w:val="303030"/>
          <w:sz w:val="20"/>
          <w:szCs w:val="20"/>
        </w:rPr>
      </w:pPr>
    </w:p>
    <w:p xmlns:wp14="http://schemas.microsoft.com/office/word/2010/wordml" w:rsidR="001929BC" w:rsidP="0010489E" w:rsidRDefault="001929BC" w14:paraId="110FFD37" wp14:textId="77777777">
      <w:pPr>
        <w:spacing w:after="240"/>
        <w:rPr>
          <w:b/>
          <w:color w:val="303030"/>
          <w:sz w:val="20"/>
          <w:szCs w:val="20"/>
        </w:rPr>
      </w:pPr>
    </w:p>
    <w:p xmlns:wp14="http://schemas.microsoft.com/office/word/2010/wordml" w:rsidR="001929BC" w:rsidP="0010489E" w:rsidRDefault="001929BC" w14:paraId="6B699379" wp14:textId="77777777">
      <w:pPr>
        <w:spacing w:after="240"/>
        <w:rPr>
          <w:b/>
          <w:color w:val="303030"/>
          <w:sz w:val="20"/>
          <w:szCs w:val="20"/>
        </w:rPr>
      </w:pPr>
    </w:p>
    <w:p xmlns:wp14="http://schemas.microsoft.com/office/word/2010/wordml" w:rsidR="001929BC" w:rsidP="0010489E" w:rsidRDefault="001929BC" w14:paraId="3FE9F23F" wp14:textId="77777777">
      <w:pPr>
        <w:spacing w:after="240"/>
        <w:rPr>
          <w:b/>
          <w:color w:val="303030"/>
          <w:sz w:val="20"/>
          <w:szCs w:val="20"/>
        </w:rPr>
      </w:pPr>
    </w:p>
    <w:p xmlns:wp14="http://schemas.microsoft.com/office/word/2010/wordml" w:rsidR="001929BC" w:rsidP="0010489E" w:rsidRDefault="001929BC" w14:paraId="1F72F646" wp14:textId="77777777">
      <w:pPr>
        <w:spacing w:after="240"/>
        <w:rPr>
          <w:b/>
          <w:color w:val="303030"/>
          <w:sz w:val="20"/>
          <w:szCs w:val="20"/>
        </w:rPr>
      </w:pPr>
    </w:p>
    <w:p xmlns:wp14="http://schemas.microsoft.com/office/word/2010/wordml" w:rsidR="001929BC" w:rsidP="0010489E" w:rsidRDefault="001929BC" w14:paraId="08CE6F91" wp14:textId="77777777">
      <w:pPr>
        <w:spacing w:after="240"/>
        <w:rPr>
          <w:b/>
          <w:color w:val="303030"/>
          <w:sz w:val="20"/>
          <w:szCs w:val="20"/>
        </w:rPr>
      </w:pPr>
    </w:p>
    <w:p xmlns:wp14="http://schemas.microsoft.com/office/word/2010/wordml" w:rsidR="001929BC" w:rsidP="0010489E" w:rsidRDefault="001929BC" w14:paraId="61CDCEAD" wp14:textId="77777777">
      <w:pPr>
        <w:spacing w:after="240"/>
        <w:rPr>
          <w:b/>
          <w:color w:val="303030"/>
          <w:sz w:val="20"/>
          <w:szCs w:val="20"/>
        </w:rPr>
      </w:pPr>
    </w:p>
    <w:p xmlns:wp14="http://schemas.microsoft.com/office/word/2010/wordml" w:rsidR="0010489E" w:rsidP="0010489E" w:rsidRDefault="00D525F7" w14:paraId="62C387FA" wp14:textId="77777777">
      <w:pPr>
        <w:spacing w:after="240"/>
        <w:rPr>
          <w:b/>
          <w:color w:val="303030"/>
          <w:sz w:val="20"/>
          <w:szCs w:val="20"/>
        </w:rPr>
      </w:pPr>
      <w:r>
        <w:rPr>
          <w:b/>
          <w:color w:val="303030"/>
          <w:sz w:val="20"/>
          <w:szCs w:val="20"/>
        </w:rPr>
        <w:t>B</w:t>
      </w:r>
      <w:r w:rsidR="0010489E">
        <w:rPr>
          <w:b/>
          <w:color w:val="303030"/>
          <w:sz w:val="20"/>
          <w:szCs w:val="20"/>
        </w:rPr>
        <w:t>LOQUE CONOCIMIENTOS II</w:t>
      </w:r>
    </w:p>
    <w:p xmlns:wp14="http://schemas.microsoft.com/office/word/2010/wordml" w:rsidR="00034632" w:rsidP="00034632" w:rsidRDefault="0010489E" w14:paraId="6ED1FF5C" wp14:textId="77777777">
      <w:pPr>
        <w:spacing w:after="240"/>
        <w:rPr>
          <w:b/>
          <w:color w:val="303030"/>
          <w:sz w:val="20"/>
          <w:szCs w:val="20"/>
        </w:rPr>
      </w:pPr>
      <w:r>
        <w:rPr>
          <w:b/>
          <w:color w:val="303030"/>
          <w:sz w:val="20"/>
          <w:szCs w:val="20"/>
        </w:rPr>
        <w:t xml:space="preserve">Representación y Medios de Comunicación </w:t>
      </w:r>
      <w:r w:rsidR="00034632">
        <w:rPr>
          <w:b/>
          <w:color w:val="303030"/>
          <w:sz w:val="20"/>
          <w:szCs w:val="20"/>
        </w:rPr>
        <w:t>/ Bloque C. II / MA 15:50 – 19:20 TAL 502 CR2</w:t>
      </w:r>
    </w:p>
    <w:p xmlns:wp14="http://schemas.microsoft.com/office/word/2010/wordml" w:rsidRPr="001929BC" w:rsidR="001929BC" w:rsidP="001929BC" w:rsidRDefault="001929BC" w14:paraId="3A58A09D" wp14:textId="77777777">
      <w:pPr>
        <w:rPr>
          <w:b/>
          <w:bCs/>
          <w:color w:val="231F20"/>
          <w:sz w:val="20"/>
          <w:szCs w:val="20"/>
        </w:rPr>
      </w:pPr>
      <w:r>
        <w:rPr>
          <w:b/>
          <w:bCs/>
          <w:color w:val="231F20"/>
          <w:sz w:val="20"/>
          <w:szCs w:val="20"/>
        </w:rPr>
        <w:t>NRC 5229</w:t>
      </w:r>
    </w:p>
    <w:p xmlns:wp14="http://schemas.microsoft.com/office/word/2010/wordml" w:rsidR="00034632" w:rsidP="00AE2A79" w:rsidRDefault="00034632" w14:paraId="1661AA7E" wp14:textId="77777777">
      <w:pPr>
        <w:spacing w:after="240"/>
        <w:rPr>
          <w:color w:val="303030"/>
          <w:sz w:val="20"/>
          <w:szCs w:val="20"/>
        </w:rPr>
      </w:pPr>
      <w:r w:rsidRPr="00034632">
        <w:rPr>
          <w:color w:val="303030"/>
          <w:sz w:val="20"/>
          <w:szCs w:val="20"/>
        </w:rPr>
        <w:t>El curso propone investigar el rol comunicativo del espacio urbano a través de una combinación de discusiones teóricas y ejercicios prácticos. Para ello se invitan los alumnos a interpretar la ciudad como medio de comunicación, cuestionando su capacidad de contener y transmitir determinados mensajes “</w:t>
      </w:r>
      <w:proofErr w:type="spellStart"/>
      <w:r w:rsidRPr="00034632">
        <w:rPr>
          <w:color w:val="303030"/>
          <w:sz w:val="20"/>
          <w:szCs w:val="20"/>
        </w:rPr>
        <w:t>espacializados</w:t>
      </w:r>
      <w:proofErr w:type="spellEnd"/>
      <w:r w:rsidRPr="00034632">
        <w:rPr>
          <w:color w:val="303030"/>
          <w:sz w:val="20"/>
          <w:szCs w:val="20"/>
        </w:rPr>
        <w:t>”. Se tomará como caso de estudio la ciudad de Santiago en el contexto de las movilizaciones sociales de los últimos meses.</w:t>
      </w:r>
    </w:p>
    <w:p xmlns:wp14="http://schemas.microsoft.com/office/word/2010/wordml" w:rsidRPr="00CD5AB9" w:rsidR="00CD5AB9" w:rsidP="00AE2A79" w:rsidRDefault="00CD5AB9" w14:paraId="6BB9E253" wp14:textId="77777777">
      <w:pPr>
        <w:spacing w:after="240"/>
        <w:rPr>
          <w:color w:val="303030"/>
          <w:sz w:val="20"/>
          <w:szCs w:val="20"/>
        </w:rPr>
      </w:pPr>
    </w:p>
    <w:p xmlns:wp14="http://schemas.microsoft.com/office/word/2010/wordml" w:rsidR="0010489E" w:rsidP="00034632" w:rsidRDefault="0010489E" w14:paraId="7F5416CF" wp14:textId="77777777">
      <w:pPr>
        <w:spacing w:after="240"/>
        <w:rPr>
          <w:b/>
          <w:color w:val="303030"/>
          <w:sz w:val="20"/>
          <w:szCs w:val="20"/>
        </w:rPr>
      </w:pPr>
      <w:r>
        <w:rPr>
          <w:b/>
          <w:color w:val="303030"/>
          <w:sz w:val="20"/>
          <w:szCs w:val="20"/>
        </w:rPr>
        <w:t>Relatos e Imaginarios de Chile</w:t>
      </w:r>
      <w:r w:rsidR="00034632">
        <w:rPr>
          <w:b/>
          <w:color w:val="303030"/>
          <w:sz w:val="20"/>
          <w:szCs w:val="20"/>
        </w:rPr>
        <w:t xml:space="preserve"> / Bloque C. II / VI 8:30 – 12:00 TAL 502 CR2</w:t>
      </w:r>
    </w:p>
    <w:p xmlns:wp14="http://schemas.microsoft.com/office/word/2010/wordml" w:rsidRPr="001929BC" w:rsidR="001929BC" w:rsidP="001929BC" w:rsidRDefault="001929BC" w14:paraId="13719FBC" wp14:textId="77777777">
      <w:pPr>
        <w:rPr>
          <w:b/>
          <w:bCs/>
          <w:color w:val="231F20"/>
          <w:sz w:val="20"/>
          <w:szCs w:val="20"/>
        </w:rPr>
      </w:pPr>
      <w:r>
        <w:rPr>
          <w:b/>
          <w:bCs/>
          <w:color w:val="231F20"/>
          <w:sz w:val="20"/>
          <w:szCs w:val="20"/>
        </w:rPr>
        <w:t>NRC 5230</w:t>
      </w:r>
    </w:p>
    <w:p xmlns:wp14="http://schemas.microsoft.com/office/word/2010/wordml" w:rsidR="005F341E" w:rsidP="00034632" w:rsidRDefault="005F341E" w14:paraId="14C24675" wp14:textId="77777777">
      <w:pPr>
        <w:spacing w:after="240"/>
        <w:rPr>
          <w:color w:val="303030"/>
          <w:sz w:val="20"/>
          <w:szCs w:val="20"/>
        </w:rPr>
      </w:pPr>
      <w:r w:rsidRPr="005F341E">
        <w:rPr>
          <w:color w:val="303030"/>
          <w:sz w:val="20"/>
          <w:szCs w:val="20"/>
        </w:rPr>
        <w:t xml:space="preserve">El curso explora, a partir de hechos y personajes relevantes, los relatos e imaginarios que han dado forma a nuestra idea de identidad. Un recorrido amplio que va desde el paisaje de Chile y los pueblos originarios, hasta las influencias extranjeras y las vanguardias musicales, artísticas e intelectuales. Una mirada </w:t>
      </w:r>
      <w:proofErr w:type="spellStart"/>
      <w:r w:rsidRPr="005F341E">
        <w:rPr>
          <w:color w:val="303030"/>
          <w:sz w:val="20"/>
          <w:szCs w:val="20"/>
        </w:rPr>
        <w:t>multiescalar</w:t>
      </w:r>
      <w:proofErr w:type="spellEnd"/>
      <w:r w:rsidRPr="005F341E">
        <w:rPr>
          <w:color w:val="303030"/>
          <w:sz w:val="20"/>
          <w:szCs w:val="20"/>
        </w:rPr>
        <w:t xml:space="preserve"> de la realidad local, que invita al alumno a descubrir cómo se construye a sí mismo desde el país en que vive, incentivando la libertad en sus propias búsquedas de cara a su desarrollo profesional.     </w:t>
      </w:r>
    </w:p>
    <w:p xmlns:wp14="http://schemas.microsoft.com/office/word/2010/wordml" w:rsidRPr="005F341E" w:rsidR="005F341E" w:rsidP="00034632" w:rsidRDefault="005F341E" w14:paraId="23DE523C" wp14:textId="77777777">
      <w:pPr>
        <w:spacing w:after="240"/>
        <w:rPr>
          <w:color w:val="303030"/>
          <w:sz w:val="20"/>
          <w:szCs w:val="20"/>
        </w:rPr>
      </w:pPr>
    </w:p>
    <w:p xmlns:wp14="http://schemas.microsoft.com/office/word/2010/wordml" w:rsidR="0010489E" w:rsidP="00034632" w:rsidRDefault="0010489E" w14:paraId="3631F368" wp14:textId="77777777">
      <w:pPr>
        <w:spacing w:after="240"/>
        <w:rPr>
          <w:b/>
          <w:color w:val="303030"/>
          <w:sz w:val="20"/>
          <w:szCs w:val="20"/>
        </w:rPr>
      </w:pPr>
      <w:r>
        <w:rPr>
          <w:b/>
          <w:color w:val="303030"/>
          <w:sz w:val="20"/>
          <w:szCs w:val="20"/>
        </w:rPr>
        <w:t>Arquitectura y Arte Comunitario</w:t>
      </w:r>
      <w:r w:rsidR="00034632">
        <w:rPr>
          <w:b/>
          <w:color w:val="303030"/>
          <w:sz w:val="20"/>
          <w:szCs w:val="20"/>
        </w:rPr>
        <w:t xml:space="preserve"> / Bloque C. II / VI 15:50 – 19:20 TAL 502 CR2</w:t>
      </w:r>
    </w:p>
    <w:p xmlns:wp14="http://schemas.microsoft.com/office/word/2010/wordml" w:rsidRPr="001929BC" w:rsidR="001929BC" w:rsidP="001929BC" w:rsidRDefault="001929BC" w14:paraId="1E657F55" wp14:textId="77777777">
      <w:pPr>
        <w:rPr>
          <w:b/>
          <w:bCs/>
          <w:color w:val="231F20"/>
          <w:sz w:val="20"/>
          <w:szCs w:val="20"/>
        </w:rPr>
      </w:pPr>
      <w:r>
        <w:rPr>
          <w:b/>
          <w:bCs/>
          <w:color w:val="231F20"/>
          <w:sz w:val="20"/>
          <w:szCs w:val="20"/>
        </w:rPr>
        <w:lastRenderedPageBreak/>
        <w:t>NRC 5231</w:t>
      </w:r>
    </w:p>
    <w:p xmlns:wp14="http://schemas.microsoft.com/office/word/2010/wordml" w:rsidRPr="00CD5AB9" w:rsidR="0010489E" w:rsidP="00AE2A79" w:rsidRDefault="00CD5AB9" w14:paraId="41D8F36D" wp14:textId="77777777">
      <w:pPr>
        <w:spacing w:after="240"/>
        <w:rPr>
          <w:rFonts w:cstheme="minorHAnsi"/>
          <w:color w:val="303030"/>
          <w:sz w:val="20"/>
          <w:szCs w:val="20"/>
        </w:rPr>
      </w:pPr>
      <w:r w:rsidRPr="00CD5AB9">
        <w:rPr>
          <w:rFonts w:cstheme="minorHAnsi"/>
          <w:color w:val="303030"/>
          <w:sz w:val="20"/>
          <w:szCs w:val="20"/>
        </w:rPr>
        <w:t>El curso propone investigar el rol de las prácticas comunitarias en el contexto de la desobediencia civil de los últimos meses, tomando como caso de estudio la ciudad de Santiago. Para ello, se invitan los estudiantes a cuestionar las estrategias que dichas prácticas emplean para – literalmente – “habitar” el espacio de la protesta urbana y reconfigurar las formas de apropiación del espacio público.</w:t>
      </w:r>
    </w:p>
    <w:p xmlns:wp14="http://schemas.microsoft.com/office/word/2010/wordml" w:rsidR="0010489E" w:rsidP="0010489E" w:rsidRDefault="0010489E" w14:paraId="52E56223" wp14:textId="77777777">
      <w:pPr>
        <w:rPr>
          <w:rFonts w:cstheme="minorHAnsi"/>
          <w:b/>
          <w:sz w:val="20"/>
          <w:szCs w:val="20"/>
        </w:rPr>
      </w:pPr>
    </w:p>
    <w:p xmlns:wp14="http://schemas.microsoft.com/office/word/2010/wordml" w:rsidR="0010489E" w:rsidP="0010489E" w:rsidRDefault="0010489E" w14:paraId="07547A01" wp14:textId="77777777">
      <w:pPr>
        <w:rPr>
          <w:rFonts w:cstheme="minorHAnsi"/>
          <w:b/>
          <w:sz w:val="20"/>
          <w:szCs w:val="20"/>
        </w:rPr>
      </w:pPr>
    </w:p>
    <w:p xmlns:wp14="http://schemas.microsoft.com/office/word/2010/wordml" w:rsidR="0010489E" w:rsidP="0010489E" w:rsidRDefault="0010489E" w14:paraId="5043CB0F" wp14:textId="77777777">
      <w:pPr>
        <w:rPr>
          <w:rFonts w:cstheme="minorHAnsi"/>
          <w:b/>
          <w:sz w:val="20"/>
          <w:szCs w:val="20"/>
        </w:rPr>
      </w:pPr>
    </w:p>
    <w:p xmlns:wp14="http://schemas.microsoft.com/office/word/2010/wordml" w:rsidR="0010489E" w:rsidP="0010489E" w:rsidRDefault="0010489E" w14:paraId="07459315" wp14:textId="77777777">
      <w:pPr>
        <w:rPr>
          <w:rFonts w:cstheme="minorHAnsi"/>
          <w:b/>
          <w:sz w:val="20"/>
          <w:szCs w:val="20"/>
        </w:rPr>
      </w:pPr>
    </w:p>
    <w:p xmlns:wp14="http://schemas.microsoft.com/office/word/2010/wordml" w:rsidR="0010489E" w:rsidP="0010489E" w:rsidRDefault="0010489E" w14:paraId="6537F28F" wp14:textId="77777777">
      <w:pPr>
        <w:rPr>
          <w:rFonts w:cstheme="minorHAnsi"/>
          <w:b/>
          <w:sz w:val="20"/>
          <w:szCs w:val="20"/>
        </w:rPr>
      </w:pPr>
    </w:p>
    <w:p xmlns:wp14="http://schemas.microsoft.com/office/word/2010/wordml" w:rsidR="0010489E" w:rsidP="0010489E" w:rsidRDefault="0010489E" w14:paraId="6DFB9E20" wp14:textId="77777777">
      <w:pPr>
        <w:rPr>
          <w:rFonts w:cstheme="minorHAnsi"/>
          <w:b/>
          <w:sz w:val="20"/>
          <w:szCs w:val="20"/>
        </w:rPr>
      </w:pPr>
    </w:p>
    <w:p xmlns:wp14="http://schemas.microsoft.com/office/word/2010/wordml" w:rsidR="0010489E" w:rsidP="0010489E" w:rsidRDefault="0010489E" w14:paraId="70DF9E56" wp14:textId="77777777">
      <w:pPr>
        <w:rPr>
          <w:rFonts w:cstheme="minorHAnsi"/>
          <w:b/>
          <w:sz w:val="20"/>
          <w:szCs w:val="20"/>
        </w:rPr>
      </w:pPr>
    </w:p>
    <w:p xmlns:wp14="http://schemas.microsoft.com/office/word/2010/wordml" w:rsidR="0010489E" w:rsidP="0010489E" w:rsidRDefault="0010489E" w14:paraId="44E871BC" wp14:textId="77777777">
      <w:pPr>
        <w:rPr>
          <w:rFonts w:cstheme="minorHAnsi"/>
          <w:b/>
          <w:sz w:val="20"/>
          <w:szCs w:val="20"/>
        </w:rPr>
      </w:pPr>
    </w:p>
    <w:p xmlns:wp14="http://schemas.microsoft.com/office/word/2010/wordml" w:rsidR="0010489E" w:rsidP="0010489E" w:rsidRDefault="0010489E" w14:paraId="144A5D23" wp14:textId="77777777">
      <w:pPr>
        <w:rPr>
          <w:rFonts w:cstheme="minorHAnsi"/>
          <w:b/>
          <w:sz w:val="20"/>
          <w:szCs w:val="20"/>
        </w:rPr>
      </w:pPr>
    </w:p>
    <w:p xmlns:wp14="http://schemas.microsoft.com/office/word/2010/wordml" w:rsidR="0010489E" w:rsidP="0010489E" w:rsidRDefault="0010489E" w14:paraId="738610EB" wp14:textId="77777777">
      <w:pPr>
        <w:rPr>
          <w:rFonts w:cstheme="minorHAnsi"/>
          <w:b/>
          <w:sz w:val="20"/>
          <w:szCs w:val="20"/>
        </w:rPr>
      </w:pPr>
    </w:p>
    <w:p xmlns:wp14="http://schemas.microsoft.com/office/word/2010/wordml" w:rsidR="0010489E" w:rsidP="0010489E" w:rsidRDefault="0010489E" w14:paraId="42F71B8E" wp14:textId="77777777">
      <w:pPr>
        <w:rPr>
          <w:rFonts w:cstheme="minorHAnsi"/>
          <w:b/>
          <w:sz w:val="20"/>
          <w:szCs w:val="20"/>
        </w:rPr>
      </w:pPr>
      <w:r>
        <w:rPr>
          <w:rFonts w:cstheme="minorHAnsi"/>
          <w:b/>
          <w:sz w:val="20"/>
          <w:szCs w:val="20"/>
        </w:rPr>
        <w:t>BLOQUE CONOCIMIENTOS III</w:t>
      </w:r>
    </w:p>
    <w:p xmlns:wp14="http://schemas.microsoft.com/office/word/2010/wordml" w:rsidR="00CD7C4F" w:rsidP="0010489E" w:rsidRDefault="00CD7C4F" w14:paraId="637805D2" wp14:textId="77777777">
      <w:pPr>
        <w:rPr>
          <w:rFonts w:cstheme="minorHAnsi"/>
          <w:b/>
          <w:sz w:val="20"/>
          <w:szCs w:val="20"/>
        </w:rPr>
      </w:pPr>
    </w:p>
    <w:p xmlns:wp14="http://schemas.microsoft.com/office/word/2010/wordml" w:rsidR="0010489E" w:rsidP="0010489E" w:rsidRDefault="0010489E" w14:paraId="516A763B" wp14:textId="77777777">
      <w:pPr>
        <w:rPr>
          <w:rFonts w:cstheme="minorHAnsi"/>
          <w:b/>
          <w:sz w:val="20"/>
          <w:lang w:val="es-ES"/>
        </w:rPr>
      </w:pPr>
      <w:r w:rsidRPr="0010489E">
        <w:rPr>
          <w:rFonts w:cstheme="minorHAnsi"/>
          <w:b/>
          <w:sz w:val="20"/>
          <w:szCs w:val="20"/>
        </w:rPr>
        <w:t>Representación Fotográfica</w:t>
      </w:r>
      <w:r>
        <w:rPr>
          <w:rFonts w:cstheme="minorHAnsi"/>
          <w:b/>
          <w:sz w:val="20"/>
          <w:szCs w:val="20"/>
        </w:rPr>
        <w:t xml:space="preserve"> / </w:t>
      </w:r>
      <w:r>
        <w:rPr>
          <w:rFonts w:cstheme="minorHAnsi"/>
          <w:b/>
          <w:sz w:val="20"/>
          <w:lang w:val="es-ES"/>
        </w:rPr>
        <w:t>Bloque C. III / VI 12:10 – 15:40 MAC 004</w:t>
      </w:r>
    </w:p>
    <w:p xmlns:wp14="http://schemas.microsoft.com/office/word/2010/wordml" w:rsidRPr="001929BC" w:rsidR="001929BC" w:rsidP="0010489E" w:rsidRDefault="001929BC" w14:paraId="560B13A5" wp14:textId="77777777">
      <w:pPr>
        <w:rPr>
          <w:b/>
          <w:bCs/>
          <w:color w:val="231F20"/>
          <w:sz w:val="20"/>
          <w:szCs w:val="20"/>
        </w:rPr>
      </w:pPr>
      <w:r>
        <w:rPr>
          <w:b/>
          <w:bCs/>
          <w:color w:val="231F20"/>
          <w:sz w:val="20"/>
          <w:szCs w:val="20"/>
        </w:rPr>
        <w:t>NRC 5267</w:t>
      </w:r>
    </w:p>
    <w:p xmlns:wp14="http://schemas.microsoft.com/office/word/2010/wordml" w:rsidRPr="0010489E" w:rsidR="0010489E" w:rsidP="0010489E" w:rsidRDefault="0010489E" w14:paraId="133173EB" wp14:textId="77777777">
      <w:pPr>
        <w:rPr>
          <w:rFonts w:cstheme="minorHAnsi"/>
          <w:sz w:val="20"/>
          <w:szCs w:val="20"/>
        </w:rPr>
      </w:pPr>
      <w:r w:rsidRPr="0010489E">
        <w:rPr>
          <w:rFonts w:cstheme="minorHAnsi"/>
          <w:sz w:val="20"/>
          <w:szCs w:val="20"/>
        </w:rPr>
        <w:t>Curso teórico práctico que propone trabajar a partir de la definición de conceptos asociados a los intereses personales que cada alumno quiera trabajar, pudiendo ser también material de trabajo complementario a los talleres de formación de cada carrera.</w:t>
      </w:r>
    </w:p>
    <w:p xmlns:wp14="http://schemas.microsoft.com/office/word/2010/wordml" w:rsidRPr="0010489E" w:rsidR="0010489E" w:rsidP="0010489E" w:rsidRDefault="0010489E" w14:paraId="354C2B54" wp14:textId="77777777">
      <w:pPr>
        <w:rPr>
          <w:rFonts w:cstheme="minorHAnsi"/>
          <w:sz w:val="20"/>
          <w:szCs w:val="20"/>
        </w:rPr>
      </w:pPr>
      <w:r w:rsidRPr="0010489E">
        <w:rPr>
          <w:rFonts w:cstheme="minorHAnsi"/>
          <w:sz w:val="20"/>
          <w:szCs w:val="20"/>
        </w:rPr>
        <w:t>Se trabajará a partir de la fotografía y de la intervención fotográfica como medio de representación.</w:t>
      </w:r>
    </w:p>
    <w:p xmlns:wp14="http://schemas.microsoft.com/office/word/2010/wordml" w:rsidRPr="0010489E" w:rsidR="0010489E" w:rsidP="0010489E" w:rsidRDefault="0010489E" w14:paraId="2B279DAD" wp14:textId="77777777">
      <w:pPr>
        <w:rPr>
          <w:rFonts w:cstheme="minorHAnsi"/>
          <w:sz w:val="20"/>
          <w:szCs w:val="20"/>
        </w:rPr>
      </w:pPr>
      <w:r w:rsidRPr="0010489E">
        <w:rPr>
          <w:rFonts w:cstheme="minorHAnsi"/>
          <w:sz w:val="20"/>
          <w:szCs w:val="20"/>
        </w:rPr>
        <w:t xml:space="preserve">En términos prácticos será una introducción al </w:t>
      </w:r>
      <w:proofErr w:type="gramStart"/>
      <w:r>
        <w:rPr>
          <w:rFonts w:cstheme="minorHAnsi"/>
          <w:sz w:val="20"/>
          <w:szCs w:val="20"/>
        </w:rPr>
        <w:t>revelado</w:t>
      </w:r>
      <w:r w:rsidRPr="0010489E">
        <w:rPr>
          <w:rFonts w:cstheme="minorHAnsi"/>
          <w:sz w:val="20"/>
          <w:szCs w:val="20"/>
        </w:rPr>
        <w:t xml:space="preserve"> digital</w:t>
      </w:r>
      <w:proofErr w:type="gramEnd"/>
      <w:r w:rsidRPr="0010489E">
        <w:rPr>
          <w:rFonts w:cstheme="minorHAnsi"/>
          <w:sz w:val="20"/>
          <w:szCs w:val="20"/>
        </w:rPr>
        <w:t xml:space="preserve"> a través del programa Adobe </w:t>
      </w:r>
      <w:proofErr w:type="spellStart"/>
      <w:r w:rsidRPr="0010489E">
        <w:rPr>
          <w:rFonts w:cstheme="minorHAnsi"/>
          <w:sz w:val="20"/>
          <w:szCs w:val="20"/>
        </w:rPr>
        <w:t>Lightroom</w:t>
      </w:r>
      <w:proofErr w:type="spellEnd"/>
      <w:r w:rsidRPr="0010489E">
        <w:rPr>
          <w:rFonts w:cstheme="minorHAnsi"/>
          <w:sz w:val="20"/>
          <w:szCs w:val="20"/>
        </w:rPr>
        <w:t xml:space="preserve"> y de intervención de imágenes a partir de Adobe Photoshop.</w:t>
      </w:r>
    </w:p>
    <w:p xmlns:wp14="http://schemas.microsoft.com/office/word/2010/wordml" w:rsidRPr="0010489E" w:rsidR="0010489E" w:rsidP="0010489E" w:rsidRDefault="0010489E" w14:paraId="15F4FA57" wp14:textId="77777777">
      <w:pPr>
        <w:rPr>
          <w:rFonts w:cstheme="minorHAnsi"/>
          <w:sz w:val="20"/>
          <w:szCs w:val="20"/>
        </w:rPr>
      </w:pPr>
      <w:r w:rsidRPr="0010489E">
        <w:rPr>
          <w:rFonts w:cstheme="minorHAnsi"/>
          <w:sz w:val="20"/>
          <w:szCs w:val="20"/>
        </w:rPr>
        <w:t>Este módulo busca potenciar el imaginario personal de cada alumno, entregando libertad de creación en consecuencia a sus propias definiciones.</w:t>
      </w:r>
    </w:p>
    <w:p xmlns:wp14="http://schemas.microsoft.com/office/word/2010/wordml" w:rsidR="009E5E30" w:rsidP="00AE2A79" w:rsidRDefault="009E5E30" w14:paraId="463F29E8" wp14:textId="77777777">
      <w:pPr>
        <w:spacing w:after="240"/>
        <w:rPr>
          <w:b/>
          <w:color w:val="303030"/>
          <w:sz w:val="20"/>
          <w:szCs w:val="20"/>
        </w:rPr>
      </w:pPr>
    </w:p>
    <w:p xmlns:wp14="http://schemas.microsoft.com/office/word/2010/wordml" w:rsidR="0010489E" w:rsidP="0010489E" w:rsidRDefault="0010489E" w14:paraId="1AD6535C" wp14:textId="77777777">
      <w:pPr>
        <w:rPr>
          <w:b/>
          <w:sz w:val="20"/>
          <w:szCs w:val="20"/>
        </w:rPr>
      </w:pPr>
      <w:r w:rsidRPr="009C1FAA">
        <w:rPr>
          <w:b/>
          <w:sz w:val="20"/>
          <w:szCs w:val="20"/>
        </w:rPr>
        <w:t>Utopías Domésticas / Bloque C. III</w:t>
      </w:r>
      <w:r>
        <w:rPr>
          <w:b/>
          <w:sz w:val="20"/>
          <w:szCs w:val="20"/>
        </w:rPr>
        <w:t xml:space="preserve"> / VI 8:30 – 12:00 AUD 301 CR2</w:t>
      </w:r>
    </w:p>
    <w:p xmlns:wp14="http://schemas.microsoft.com/office/word/2010/wordml" w:rsidRPr="001929BC" w:rsidR="001929BC" w:rsidP="0010489E" w:rsidRDefault="001929BC" w14:paraId="46E95C61" wp14:textId="77777777">
      <w:pPr>
        <w:rPr>
          <w:b/>
          <w:bCs/>
          <w:color w:val="231F20"/>
          <w:sz w:val="20"/>
          <w:szCs w:val="20"/>
        </w:rPr>
      </w:pPr>
      <w:r>
        <w:rPr>
          <w:b/>
          <w:bCs/>
          <w:color w:val="231F20"/>
          <w:sz w:val="20"/>
          <w:szCs w:val="20"/>
        </w:rPr>
        <w:t>NRC 5313</w:t>
      </w:r>
    </w:p>
    <w:p xmlns:wp14="http://schemas.microsoft.com/office/word/2010/wordml" w:rsidRPr="009C1FAA" w:rsidR="0010489E" w:rsidP="0010489E" w:rsidRDefault="0010489E" w14:paraId="234B7A31" wp14:textId="77777777">
      <w:pPr>
        <w:jc w:val="both"/>
        <w:rPr>
          <w:sz w:val="20"/>
          <w:szCs w:val="20"/>
        </w:rPr>
      </w:pPr>
      <w:r w:rsidRPr="009C1FAA">
        <w:rPr>
          <w:sz w:val="20"/>
          <w:szCs w:val="20"/>
        </w:rPr>
        <w:t>¿Por qué los miembros de una familia generalmente ocupan piezas distintas? ¿Por qué necesitamos colchones de última tecnología para nuestras camas? ¿Por qué el baño y excusado comparten un mismo recinto? ¿Qué importancia tienen los pasillos? ¿Por qué nos gusta el olor a pan tostado? ¿Cuánto tiempo duran las cosas en nuestras casas? ¿Hasta qué punto la casa constituye un refugio o espacio de seguridad?</w:t>
      </w:r>
    </w:p>
    <w:p xmlns:wp14="http://schemas.microsoft.com/office/word/2010/wordml" w:rsidRPr="009C1FAA" w:rsidR="0010489E" w:rsidP="0010489E" w:rsidRDefault="0010489E" w14:paraId="5091C164" wp14:textId="77777777">
      <w:pPr>
        <w:jc w:val="both"/>
        <w:rPr>
          <w:sz w:val="20"/>
          <w:szCs w:val="20"/>
          <w:lang w:val="es-ES_tradnl"/>
        </w:rPr>
      </w:pPr>
      <w:r w:rsidRPr="009C1FAA">
        <w:rPr>
          <w:sz w:val="20"/>
          <w:szCs w:val="20"/>
          <w:lang w:val="es-ES_tradnl"/>
        </w:rPr>
        <w:lastRenderedPageBreak/>
        <w:t>Este curso tiene por finalidad reflexionar y discutir en torno a las prácticas, representaciones y formas construidas que caracterizan la manera en que habitamos nuestras casas. Se busca indagar específicamente en la construcción histórica de ciertas formas de habitación modernas, reconociendo los vínculos entre transformaciones materiales y aquellos sueños, valores e ideales que circulan en torno a la casa (comodidad, seguridad, higiene, autonomía, distinción, etc.).</w:t>
      </w:r>
    </w:p>
    <w:p xmlns:wp14="http://schemas.microsoft.com/office/word/2010/wordml" w:rsidR="0010489E" w:rsidP="0010489E" w:rsidRDefault="0010489E" w14:paraId="713D1931" wp14:textId="77777777">
      <w:pPr>
        <w:jc w:val="both"/>
        <w:rPr>
          <w:sz w:val="20"/>
          <w:szCs w:val="20"/>
          <w:lang w:val="es-ES_tradnl"/>
        </w:rPr>
      </w:pPr>
      <w:r w:rsidRPr="009C1FAA">
        <w:rPr>
          <w:sz w:val="20"/>
          <w:szCs w:val="20"/>
          <w:lang w:val="es-ES_tradnl"/>
        </w:rPr>
        <w:t>Mediante lecturas, análisis de material audiovisual, clases expositivas y una serie de trabajos prácticos en torno a las experiencias domésticas personales, se espera que los estudiantes desarrollen una mirada crítica sobre los entornos en que habitan cotidianamente.</w:t>
      </w:r>
      <w:r w:rsidRPr="00AE3511">
        <w:rPr>
          <w:sz w:val="20"/>
          <w:szCs w:val="20"/>
          <w:lang w:val="es-ES_tradnl"/>
        </w:rPr>
        <w:t xml:space="preserve"> </w:t>
      </w:r>
    </w:p>
    <w:p xmlns:wp14="http://schemas.microsoft.com/office/word/2010/wordml" w:rsidR="0010489E" w:rsidP="00AE2A79" w:rsidRDefault="0010489E" w14:paraId="3B7B4B86" wp14:textId="77777777">
      <w:pPr>
        <w:spacing w:after="240"/>
        <w:rPr>
          <w:b/>
          <w:color w:val="303030"/>
          <w:sz w:val="20"/>
          <w:szCs w:val="20"/>
        </w:rPr>
      </w:pPr>
    </w:p>
    <w:p xmlns:wp14="http://schemas.microsoft.com/office/word/2010/wordml" w:rsidR="0010489E" w:rsidP="00AE2A79" w:rsidRDefault="0010489E" w14:paraId="1E55B454" wp14:textId="77777777">
      <w:pPr>
        <w:spacing w:after="240"/>
        <w:rPr>
          <w:b/>
          <w:color w:val="303030"/>
          <w:sz w:val="20"/>
          <w:szCs w:val="20"/>
        </w:rPr>
      </w:pPr>
      <w:r>
        <w:rPr>
          <w:b/>
          <w:color w:val="303030"/>
          <w:sz w:val="20"/>
          <w:szCs w:val="20"/>
        </w:rPr>
        <w:t>Participación en la Ciudad / Bloque C. III / VI 12:10 – 15:40 TAL 302 CR1</w:t>
      </w:r>
    </w:p>
    <w:p xmlns:wp14="http://schemas.microsoft.com/office/word/2010/wordml" w:rsidRPr="001929BC" w:rsidR="001929BC" w:rsidP="001929BC" w:rsidRDefault="001929BC" w14:paraId="547A0145" wp14:textId="77777777">
      <w:pPr>
        <w:rPr>
          <w:b/>
          <w:bCs/>
          <w:color w:val="231F20"/>
          <w:sz w:val="20"/>
          <w:szCs w:val="20"/>
        </w:rPr>
      </w:pPr>
      <w:r>
        <w:rPr>
          <w:b/>
          <w:bCs/>
          <w:color w:val="231F20"/>
          <w:sz w:val="20"/>
          <w:szCs w:val="20"/>
        </w:rPr>
        <w:t>NRC 5268</w:t>
      </w:r>
    </w:p>
    <w:p xmlns:wp14="http://schemas.microsoft.com/office/word/2010/wordml" w:rsidRPr="00F80FA5" w:rsidR="00F80FA5" w:rsidP="00F80FA5" w:rsidRDefault="00F80FA5" w14:paraId="47B36540" wp14:textId="77777777">
      <w:pPr>
        <w:spacing w:after="240"/>
        <w:rPr>
          <w:color w:val="303030"/>
          <w:sz w:val="20"/>
          <w:szCs w:val="20"/>
        </w:rPr>
      </w:pPr>
      <w:r w:rsidRPr="00F80FA5">
        <w:rPr>
          <w:color w:val="303030"/>
          <w:sz w:val="20"/>
          <w:szCs w:val="20"/>
        </w:rPr>
        <w:t>Las ciudades no son sólo un conjunto de edificios, sino que también son sus personas, sus historias y el modo en que ellas interactúan en y con el espacio. Así, este curso aborda el surgimiento de diversos movimientos sociales en torno a la ciudad; con el fin de reflexionar – desde un enfoque interdisciplinario – sobre la manera en que su activismo, narrativas y representaciones gráficas transforman la ciudad contemporánea.</w:t>
      </w:r>
    </w:p>
    <w:p xmlns:wp14="http://schemas.microsoft.com/office/word/2010/wordml" w:rsidR="00292769" w:rsidP="00AE2A79" w:rsidRDefault="00292769" w14:paraId="3A0FF5F2" wp14:textId="77777777">
      <w:pPr>
        <w:spacing w:after="240"/>
        <w:rPr>
          <w:color w:val="303030"/>
          <w:sz w:val="20"/>
          <w:szCs w:val="20"/>
        </w:rPr>
      </w:pPr>
    </w:p>
    <w:p xmlns:wp14="http://schemas.microsoft.com/office/word/2010/wordml" w:rsidR="00AE3511" w:rsidP="00AE3511" w:rsidRDefault="00AE3511" w14:paraId="7C9F6444" wp14:textId="77777777">
      <w:pPr>
        <w:jc w:val="both"/>
        <w:rPr>
          <w:b/>
          <w:sz w:val="20"/>
          <w:szCs w:val="20"/>
          <w:lang w:val="es-ES_tradnl"/>
        </w:rPr>
      </w:pPr>
      <w:r w:rsidRPr="00AE3511">
        <w:rPr>
          <w:b/>
          <w:sz w:val="20"/>
          <w:szCs w:val="20"/>
          <w:lang w:val="es-ES_tradnl"/>
        </w:rPr>
        <w:t>BLOQUE CONOCIMIENTOS IV</w:t>
      </w:r>
    </w:p>
    <w:p xmlns:wp14="http://schemas.microsoft.com/office/word/2010/wordml" w:rsidRPr="00AE3511" w:rsidR="00CD7C4F" w:rsidP="00AE3511" w:rsidRDefault="00CD7C4F" w14:paraId="5630AD66" wp14:textId="77777777">
      <w:pPr>
        <w:jc w:val="both"/>
        <w:rPr>
          <w:b/>
          <w:sz w:val="20"/>
          <w:szCs w:val="20"/>
          <w:lang w:val="es-ES_tradnl"/>
        </w:rPr>
      </w:pPr>
    </w:p>
    <w:p xmlns:wp14="http://schemas.microsoft.com/office/word/2010/wordml" w:rsidR="003F21B1" w:rsidP="00AE3511" w:rsidRDefault="003F21B1" w14:paraId="0EB17451" wp14:textId="77777777">
      <w:pPr>
        <w:rPr>
          <w:b/>
          <w:bCs/>
          <w:color w:val="231F20"/>
          <w:sz w:val="20"/>
          <w:szCs w:val="20"/>
        </w:rPr>
      </w:pPr>
      <w:r w:rsidRPr="003F21B1">
        <w:rPr>
          <w:b/>
          <w:bCs/>
          <w:color w:val="231F20"/>
          <w:sz w:val="20"/>
          <w:szCs w:val="20"/>
        </w:rPr>
        <w:t>Cerámica Experimental</w:t>
      </w:r>
      <w:r w:rsidR="00E0481D">
        <w:rPr>
          <w:b/>
          <w:bCs/>
          <w:color w:val="231F20"/>
          <w:sz w:val="20"/>
          <w:szCs w:val="20"/>
        </w:rPr>
        <w:t xml:space="preserve"> </w:t>
      </w:r>
      <w:r w:rsidR="00CA461F">
        <w:rPr>
          <w:b/>
          <w:bCs/>
          <w:color w:val="231F20"/>
          <w:sz w:val="20"/>
          <w:szCs w:val="20"/>
        </w:rPr>
        <w:t>/ Bloque</w:t>
      </w:r>
      <w:r w:rsidR="00E0481D">
        <w:rPr>
          <w:b/>
          <w:bCs/>
          <w:color w:val="231F20"/>
          <w:sz w:val="20"/>
          <w:szCs w:val="20"/>
        </w:rPr>
        <w:t xml:space="preserve"> C. IV</w:t>
      </w:r>
      <w:r w:rsidR="001D5309">
        <w:rPr>
          <w:b/>
          <w:bCs/>
          <w:color w:val="231F20"/>
          <w:sz w:val="20"/>
          <w:szCs w:val="20"/>
        </w:rPr>
        <w:t xml:space="preserve"> / MA 14:55 – 18:25 TAL 103 CR1</w:t>
      </w:r>
    </w:p>
    <w:p xmlns:wp14="http://schemas.microsoft.com/office/word/2010/wordml" w:rsidR="001929BC" w:rsidP="00AE3511" w:rsidRDefault="001929BC" w14:paraId="39E433B9" wp14:textId="77777777">
      <w:pPr>
        <w:rPr>
          <w:b/>
          <w:bCs/>
          <w:color w:val="231F20"/>
          <w:sz w:val="20"/>
          <w:szCs w:val="20"/>
        </w:rPr>
      </w:pPr>
      <w:r>
        <w:rPr>
          <w:b/>
          <w:bCs/>
          <w:color w:val="231F20"/>
          <w:sz w:val="20"/>
          <w:szCs w:val="20"/>
        </w:rPr>
        <w:t>NRC 5309</w:t>
      </w:r>
    </w:p>
    <w:p xmlns:wp14="http://schemas.microsoft.com/office/word/2010/wordml" w:rsidRPr="003F21B1" w:rsidR="003F21B1" w:rsidP="001D5309" w:rsidRDefault="003F21B1" w14:paraId="451E4772" wp14:textId="77777777">
      <w:pPr>
        <w:spacing w:after="120" w:line="276" w:lineRule="auto"/>
        <w:rPr>
          <w:rFonts w:eastAsia="Times New Roman" w:cs="Arial"/>
          <w:b/>
          <w:color w:val="222222"/>
          <w:sz w:val="20"/>
          <w:szCs w:val="20"/>
          <w:lang w:val="es-ES" w:eastAsia="es-CL"/>
        </w:rPr>
      </w:pPr>
      <w:r w:rsidRPr="003F21B1">
        <w:rPr>
          <w:rFonts w:eastAsia="Times New Roman" w:cs="Arial"/>
          <w:color w:val="222222"/>
          <w:sz w:val="20"/>
          <w:szCs w:val="20"/>
          <w:lang w:val="es-ES" w:eastAsia="es-CL"/>
        </w:rPr>
        <w:t>Encontrando el Centro: A partir de la Cerámica en torno.</w:t>
      </w:r>
      <w:r w:rsidRPr="003F21B1">
        <w:rPr>
          <w:rFonts w:eastAsia="Times New Roman" w:cs="Arial"/>
          <w:color w:val="222222"/>
          <w:sz w:val="20"/>
          <w:szCs w:val="20"/>
          <w:lang w:val="es-ES" w:eastAsia="es-CL"/>
        </w:rPr>
        <w:br/>
      </w:r>
      <w:r w:rsidRPr="003F21B1">
        <w:rPr>
          <w:rFonts w:eastAsia="Times New Roman" w:cs="Arial"/>
          <w:color w:val="222222"/>
          <w:sz w:val="20"/>
          <w:szCs w:val="20"/>
          <w:lang w:val="es-ES" w:eastAsia="es-CL"/>
        </w:rPr>
        <w:t>Esta clase se centra en aspectos experimentales en relación a la cerámica y la forma en el torno. Los estudiantes harán vasijas en el torno y otras formas más elaboradas creadas utilizando distintos tipos de técnicas en el torno. Trabajaremos en un aspecto inicial los esmaltes en temperatura alta, para posteriormente experimentar distintas formas. Un muestrario de experimentación de esmaltes, portafolio y una presentación del trabajo realizado será el resultado final resultante de esta asignatura.</w:t>
      </w:r>
    </w:p>
    <w:p xmlns:wp14="http://schemas.microsoft.com/office/word/2010/wordml" w:rsidR="003F21B1" w:rsidP="001D5309" w:rsidRDefault="003F21B1" w14:paraId="49532637" wp14:textId="77777777">
      <w:pPr>
        <w:spacing w:after="120" w:line="240" w:lineRule="auto"/>
        <w:rPr>
          <w:rFonts w:eastAsia="Times New Roman" w:cs="Arial"/>
          <w:color w:val="222222"/>
          <w:sz w:val="20"/>
          <w:szCs w:val="20"/>
          <w:lang w:val="es-ES" w:eastAsia="es-CL"/>
        </w:rPr>
      </w:pPr>
      <w:r w:rsidRPr="003F21B1">
        <w:rPr>
          <w:rFonts w:eastAsia="Times New Roman" w:cs="Arial"/>
          <w:color w:val="222222"/>
          <w:sz w:val="20"/>
          <w:szCs w:val="20"/>
          <w:lang w:val="es-ES" w:eastAsia="es-CL"/>
        </w:rPr>
        <w:t>Requisitos previos: Cerámica Básica o Cerámica o Cerámica en Torno.</w:t>
      </w:r>
    </w:p>
    <w:p xmlns:wp14="http://schemas.microsoft.com/office/word/2010/wordml" w:rsidR="003F21B1" w:rsidP="001D5309" w:rsidRDefault="003F21B1" w14:paraId="61829076" wp14:textId="77777777">
      <w:pPr>
        <w:spacing w:after="120" w:line="240" w:lineRule="auto"/>
        <w:rPr>
          <w:rFonts w:eastAsia="Times New Roman" w:cs="Arial"/>
          <w:color w:val="222222"/>
          <w:sz w:val="20"/>
          <w:szCs w:val="20"/>
          <w:lang w:val="es-ES" w:eastAsia="es-CL"/>
        </w:rPr>
      </w:pPr>
    </w:p>
    <w:p xmlns:wp14="http://schemas.microsoft.com/office/word/2010/wordml" w:rsidR="003F21B1" w:rsidP="001D5309" w:rsidRDefault="003F21B1" w14:paraId="5D3E3F8B" wp14:textId="77777777">
      <w:pPr>
        <w:spacing w:after="120" w:line="240" w:lineRule="auto"/>
        <w:rPr>
          <w:b/>
          <w:color w:val="000000"/>
          <w:sz w:val="20"/>
          <w:szCs w:val="20"/>
        </w:rPr>
      </w:pPr>
      <w:r w:rsidRPr="009C1FAA">
        <w:rPr>
          <w:b/>
          <w:color w:val="000000"/>
          <w:sz w:val="20"/>
          <w:szCs w:val="20"/>
        </w:rPr>
        <w:t>Comunicación Corporativa</w:t>
      </w:r>
      <w:r w:rsidRPr="009C1FAA" w:rsidR="00E0481D">
        <w:rPr>
          <w:b/>
          <w:color w:val="000000"/>
          <w:sz w:val="20"/>
          <w:szCs w:val="20"/>
        </w:rPr>
        <w:t xml:space="preserve"> / Bloque C. IV</w:t>
      </w:r>
      <w:r w:rsidR="001D5309">
        <w:rPr>
          <w:b/>
          <w:color w:val="000000"/>
          <w:sz w:val="20"/>
          <w:szCs w:val="20"/>
        </w:rPr>
        <w:t xml:space="preserve"> / MA 8:30 – 12:00 TAL 406 CR2</w:t>
      </w:r>
    </w:p>
    <w:p xmlns:wp14="http://schemas.microsoft.com/office/word/2010/wordml" w:rsidRPr="001929BC" w:rsidR="001929BC" w:rsidP="001929BC" w:rsidRDefault="001929BC" w14:paraId="4720E335" wp14:textId="77777777">
      <w:pPr>
        <w:rPr>
          <w:b/>
          <w:bCs/>
          <w:color w:val="231F20"/>
          <w:sz w:val="20"/>
          <w:szCs w:val="20"/>
        </w:rPr>
      </w:pPr>
      <w:r>
        <w:rPr>
          <w:b/>
          <w:bCs/>
          <w:color w:val="231F20"/>
          <w:sz w:val="20"/>
          <w:szCs w:val="20"/>
        </w:rPr>
        <w:t>NRC 5305</w:t>
      </w:r>
    </w:p>
    <w:p xmlns:wp14="http://schemas.microsoft.com/office/word/2010/wordml" w:rsidR="003F21B1" w:rsidP="003F21B1" w:rsidRDefault="003F21B1" w14:paraId="3680B11F" wp14:textId="77777777">
      <w:pPr>
        <w:jc w:val="both"/>
        <w:rPr>
          <w:rFonts w:ascii="Calibri" w:hAnsi="Calibri"/>
          <w:bCs/>
          <w:sz w:val="20"/>
          <w:szCs w:val="20"/>
        </w:rPr>
      </w:pPr>
      <w:r w:rsidRPr="009C1FAA">
        <w:rPr>
          <w:rFonts w:ascii="Calibri" w:hAnsi="Calibri" w:cs="Calibri"/>
          <w:sz w:val="20"/>
          <w:szCs w:val="20"/>
        </w:rPr>
        <w:t xml:space="preserve">Asignatura profesional de formación transversal que permite al alumno el estudio de cursos correspondientes a cualquiera de las carreras creativas, perfilándolo de acuerdo con sus intereses y potenciando la colaboración interdisciplinar. La asignatura permite la profundización, y actualización de conocimientos, vinculados a las propuestas de normas, tecnologías blandas y duras, lenguaje y comunicación, investigación y desarrollo en el ámbito del </w:t>
      </w:r>
      <w:r w:rsidRPr="009C1FAA">
        <w:rPr>
          <w:rFonts w:ascii="Calibri" w:hAnsi="Calibri"/>
          <w:bCs/>
          <w:sz w:val="20"/>
          <w:szCs w:val="20"/>
        </w:rPr>
        <w:t>marketing, comunicación organizativa y gestión formando en su totalidad un mensaje organizativo, ayudando de este modo a definir la imagen corporativa y al mejoramiento de la relación empresarial.</w:t>
      </w:r>
    </w:p>
    <w:p xmlns:wp14="http://schemas.microsoft.com/office/word/2010/wordml" w:rsidRPr="002C6D3B" w:rsidR="002C6D3B" w:rsidP="003F21B1" w:rsidRDefault="002C6D3B" w14:paraId="2BA226A1" wp14:textId="77777777">
      <w:pPr>
        <w:jc w:val="both"/>
        <w:rPr>
          <w:rFonts w:ascii="Calibri" w:hAnsi="Calibri"/>
          <w:bCs/>
          <w:sz w:val="20"/>
          <w:szCs w:val="20"/>
        </w:rPr>
      </w:pPr>
    </w:p>
    <w:p xmlns:wp14="http://schemas.microsoft.com/office/word/2010/wordml" w:rsidR="003F21B1" w:rsidP="003F21B1" w:rsidRDefault="003F21B1" w14:paraId="4ADAC8EA" wp14:textId="77777777">
      <w:pPr>
        <w:jc w:val="both"/>
        <w:rPr>
          <w:rFonts w:ascii="Calibri" w:hAnsi="Calibri"/>
          <w:b/>
          <w:bCs/>
          <w:sz w:val="20"/>
          <w:szCs w:val="20"/>
        </w:rPr>
      </w:pPr>
      <w:r w:rsidRPr="003F21B1">
        <w:rPr>
          <w:rFonts w:ascii="Calibri" w:hAnsi="Calibri"/>
          <w:b/>
          <w:bCs/>
          <w:sz w:val="20"/>
          <w:szCs w:val="20"/>
        </w:rPr>
        <w:lastRenderedPageBreak/>
        <w:t>Narrativas Audiovisuales</w:t>
      </w:r>
      <w:r w:rsidR="00E0481D">
        <w:rPr>
          <w:rFonts w:ascii="Calibri" w:hAnsi="Calibri"/>
          <w:b/>
          <w:bCs/>
          <w:sz w:val="20"/>
          <w:szCs w:val="20"/>
        </w:rPr>
        <w:t xml:space="preserve"> / Bloque C. IV</w:t>
      </w:r>
      <w:r w:rsidR="001D5309">
        <w:rPr>
          <w:rFonts w:ascii="Calibri" w:hAnsi="Calibri"/>
          <w:b/>
          <w:bCs/>
          <w:sz w:val="20"/>
          <w:szCs w:val="20"/>
        </w:rPr>
        <w:t xml:space="preserve"> / LU 8:30 – 12:00 TAL 405 CR2</w:t>
      </w:r>
    </w:p>
    <w:p xmlns:wp14="http://schemas.microsoft.com/office/word/2010/wordml" w:rsidRPr="001929BC" w:rsidR="001929BC" w:rsidP="001929BC" w:rsidRDefault="001929BC" w14:paraId="6D6C837F" wp14:textId="77777777">
      <w:pPr>
        <w:rPr>
          <w:b/>
          <w:bCs/>
          <w:color w:val="231F20"/>
          <w:sz w:val="20"/>
          <w:szCs w:val="20"/>
        </w:rPr>
      </w:pPr>
      <w:r>
        <w:rPr>
          <w:b/>
          <w:bCs/>
          <w:color w:val="231F20"/>
          <w:sz w:val="20"/>
          <w:szCs w:val="20"/>
        </w:rPr>
        <w:t>NRC 5306</w:t>
      </w:r>
    </w:p>
    <w:p xmlns:wp14="http://schemas.microsoft.com/office/word/2010/wordml" w:rsidRPr="001D5309" w:rsidR="003F21B1" w:rsidP="001D5309" w:rsidRDefault="001D5309" w14:paraId="4C52DAB1" wp14:textId="77777777">
      <w:pPr>
        <w:rPr>
          <w:rFonts w:cstheme="minorHAnsi"/>
          <w:sz w:val="20"/>
        </w:rPr>
      </w:pPr>
      <w:r w:rsidRPr="001D5309">
        <w:rPr>
          <w:rFonts w:cstheme="minorHAnsi"/>
          <w:sz w:val="20"/>
        </w:rPr>
        <w:t>El taller de narrativas audiovisuales propone analizar y experimentar las principales variables de la narrativa audiovisual, tanto en el campo del cine, como del video de autor.</w:t>
      </w:r>
      <w:r>
        <w:rPr>
          <w:rFonts w:cstheme="minorHAnsi"/>
          <w:sz w:val="20"/>
        </w:rPr>
        <w:t xml:space="preserve"> E</w:t>
      </w:r>
      <w:r w:rsidRPr="001D5309">
        <w:rPr>
          <w:rFonts w:cstheme="minorHAnsi"/>
          <w:sz w:val="20"/>
        </w:rPr>
        <w:t xml:space="preserve">s así como el taller comprende la revisión de las principales vanguardias y dispositivos narrativos como el </w:t>
      </w:r>
      <w:proofErr w:type="spellStart"/>
      <w:r w:rsidRPr="001D5309">
        <w:rPr>
          <w:rFonts w:cstheme="minorHAnsi"/>
          <w:sz w:val="20"/>
        </w:rPr>
        <w:t>foundfootage</w:t>
      </w:r>
      <w:proofErr w:type="spellEnd"/>
      <w:r w:rsidRPr="001D5309">
        <w:rPr>
          <w:rFonts w:cstheme="minorHAnsi"/>
          <w:sz w:val="20"/>
        </w:rPr>
        <w:t xml:space="preserve">, el video clip, el cine experimental, con autores como; </w:t>
      </w:r>
      <w:proofErr w:type="spellStart"/>
      <w:r w:rsidRPr="001D5309">
        <w:rPr>
          <w:rFonts w:cstheme="minorHAnsi"/>
          <w:sz w:val="20"/>
        </w:rPr>
        <w:t>len</w:t>
      </w:r>
      <w:proofErr w:type="spellEnd"/>
      <w:r w:rsidRPr="001D5309">
        <w:rPr>
          <w:rFonts w:cstheme="minorHAnsi"/>
          <w:sz w:val="20"/>
        </w:rPr>
        <w:t xml:space="preserve"> </w:t>
      </w:r>
      <w:proofErr w:type="spellStart"/>
      <w:r w:rsidRPr="001D5309">
        <w:rPr>
          <w:rFonts w:cstheme="minorHAnsi"/>
          <w:sz w:val="20"/>
        </w:rPr>
        <w:t>lye</w:t>
      </w:r>
      <w:proofErr w:type="spellEnd"/>
      <w:r w:rsidRPr="001D5309">
        <w:rPr>
          <w:rFonts w:cstheme="minorHAnsi"/>
          <w:sz w:val="20"/>
        </w:rPr>
        <w:t xml:space="preserve">, </w:t>
      </w:r>
      <w:proofErr w:type="spellStart"/>
      <w:r w:rsidRPr="001D5309">
        <w:rPr>
          <w:rFonts w:cstheme="minorHAnsi"/>
          <w:sz w:val="20"/>
        </w:rPr>
        <w:t>stan</w:t>
      </w:r>
      <w:proofErr w:type="spellEnd"/>
      <w:r w:rsidRPr="001D5309">
        <w:rPr>
          <w:rFonts w:cstheme="minorHAnsi"/>
          <w:sz w:val="20"/>
        </w:rPr>
        <w:t xml:space="preserve"> </w:t>
      </w:r>
      <w:proofErr w:type="spellStart"/>
      <w:r w:rsidRPr="001D5309">
        <w:rPr>
          <w:rFonts w:cstheme="minorHAnsi"/>
          <w:sz w:val="20"/>
        </w:rPr>
        <w:t>brackhage</w:t>
      </w:r>
      <w:proofErr w:type="spellEnd"/>
      <w:r w:rsidRPr="001D5309">
        <w:rPr>
          <w:rFonts w:cstheme="minorHAnsi"/>
          <w:sz w:val="20"/>
        </w:rPr>
        <w:t xml:space="preserve">, </w:t>
      </w:r>
      <w:proofErr w:type="spellStart"/>
      <w:r w:rsidRPr="001D5309">
        <w:rPr>
          <w:rFonts w:cstheme="minorHAnsi"/>
          <w:sz w:val="20"/>
        </w:rPr>
        <w:t>toshio</w:t>
      </w:r>
      <w:proofErr w:type="spellEnd"/>
      <w:r w:rsidRPr="001D5309">
        <w:rPr>
          <w:rFonts w:cstheme="minorHAnsi"/>
          <w:sz w:val="20"/>
        </w:rPr>
        <w:t xml:space="preserve"> </w:t>
      </w:r>
      <w:proofErr w:type="spellStart"/>
      <w:r w:rsidRPr="001D5309">
        <w:rPr>
          <w:rFonts w:cstheme="minorHAnsi"/>
          <w:sz w:val="20"/>
        </w:rPr>
        <w:t>matsumoto</w:t>
      </w:r>
      <w:proofErr w:type="spellEnd"/>
      <w:r w:rsidRPr="001D5309">
        <w:rPr>
          <w:rFonts w:cstheme="minorHAnsi"/>
          <w:sz w:val="20"/>
        </w:rPr>
        <w:t xml:space="preserve">, </w:t>
      </w:r>
      <w:proofErr w:type="spellStart"/>
      <w:r w:rsidRPr="001D5309">
        <w:rPr>
          <w:rFonts w:cstheme="minorHAnsi"/>
          <w:sz w:val="20"/>
        </w:rPr>
        <w:t>takashi</w:t>
      </w:r>
      <w:proofErr w:type="spellEnd"/>
      <w:r w:rsidRPr="001D5309">
        <w:rPr>
          <w:rFonts w:cstheme="minorHAnsi"/>
          <w:sz w:val="20"/>
        </w:rPr>
        <w:t xml:space="preserve"> </w:t>
      </w:r>
      <w:proofErr w:type="spellStart"/>
      <w:r w:rsidRPr="001D5309">
        <w:rPr>
          <w:rFonts w:cstheme="minorHAnsi"/>
          <w:sz w:val="20"/>
        </w:rPr>
        <w:t>ito</w:t>
      </w:r>
      <w:proofErr w:type="spellEnd"/>
      <w:r w:rsidRPr="001D5309">
        <w:rPr>
          <w:rFonts w:cstheme="minorHAnsi"/>
          <w:sz w:val="20"/>
        </w:rPr>
        <w:t xml:space="preserve">, </w:t>
      </w:r>
      <w:proofErr w:type="spellStart"/>
      <w:r w:rsidRPr="001D5309">
        <w:rPr>
          <w:rFonts w:cstheme="minorHAnsi"/>
          <w:sz w:val="20"/>
        </w:rPr>
        <w:t>keneth</w:t>
      </w:r>
      <w:proofErr w:type="spellEnd"/>
      <w:r w:rsidRPr="001D5309">
        <w:rPr>
          <w:rFonts w:cstheme="minorHAnsi"/>
          <w:sz w:val="20"/>
        </w:rPr>
        <w:t xml:space="preserve"> </w:t>
      </w:r>
      <w:r w:rsidRPr="001D5309">
        <w:rPr>
          <w:rFonts w:cstheme="minorHAnsi"/>
          <w:sz w:val="20"/>
        </w:rPr>
        <w:br/>
      </w:r>
      <w:proofErr w:type="spellStart"/>
      <w:r w:rsidRPr="001D5309">
        <w:rPr>
          <w:rFonts w:cstheme="minorHAnsi"/>
          <w:sz w:val="20"/>
        </w:rPr>
        <w:t>anger</w:t>
      </w:r>
      <w:proofErr w:type="spellEnd"/>
      <w:r w:rsidRPr="001D5309">
        <w:rPr>
          <w:rFonts w:cstheme="minorHAnsi"/>
          <w:sz w:val="20"/>
        </w:rPr>
        <w:t xml:space="preserve">, </w:t>
      </w:r>
      <w:proofErr w:type="spellStart"/>
      <w:r w:rsidRPr="001D5309">
        <w:rPr>
          <w:rFonts w:cstheme="minorHAnsi"/>
          <w:sz w:val="20"/>
        </w:rPr>
        <w:t>bill</w:t>
      </w:r>
      <w:proofErr w:type="spellEnd"/>
      <w:r w:rsidRPr="001D5309">
        <w:rPr>
          <w:rFonts w:cstheme="minorHAnsi"/>
          <w:sz w:val="20"/>
        </w:rPr>
        <w:t xml:space="preserve"> </w:t>
      </w:r>
      <w:proofErr w:type="spellStart"/>
      <w:r w:rsidRPr="001D5309">
        <w:rPr>
          <w:rFonts w:cstheme="minorHAnsi"/>
          <w:sz w:val="20"/>
        </w:rPr>
        <w:t>morrison</w:t>
      </w:r>
      <w:proofErr w:type="spellEnd"/>
      <w:r w:rsidRPr="001D5309">
        <w:rPr>
          <w:rFonts w:cstheme="minorHAnsi"/>
          <w:sz w:val="20"/>
        </w:rPr>
        <w:t xml:space="preserve">, </w:t>
      </w:r>
      <w:proofErr w:type="spellStart"/>
      <w:r w:rsidRPr="001D5309">
        <w:rPr>
          <w:rFonts w:cstheme="minorHAnsi"/>
          <w:sz w:val="20"/>
        </w:rPr>
        <w:t>jonas</w:t>
      </w:r>
      <w:proofErr w:type="spellEnd"/>
      <w:r w:rsidRPr="001D5309">
        <w:rPr>
          <w:rFonts w:cstheme="minorHAnsi"/>
          <w:sz w:val="20"/>
        </w:rPr>
        <w:t xml:space="preserve"> </w:t>
      </w:r>
      <w:proofErr w:type="spellStart"/>
      <w:r w:rsidRPr="001D5309">
        <w:rPr>
          <w:rFonts w:cstheme="minorHAnsi"/>
          <w:sz w:val="20"/>
        </w:rPr>
        <w:t>mekas</w:t>
      </w:r>
      <w:proofErr w:type="spellEnd"/>
      <w:r w:rsidRPr="001D5309">
        <w:rPr>
          <w:rFonts w:cstheme="minorHAnsi"/>
          <w:sz w:val="20"/>
        </w:rPr>
        <w:t xml:space="preserve">, </w:t>
      </w:r>
      <w:proofErr w:type="spellStart"/>
      <w:r w:rsidRPr="001D5309">
        <w:rPr>
          <w:rFonts w:cstheme="minorHAnsi"/>
          <w:sz w:val="20"/>
        </w:rPr>
        <w:t>chris</w:t>
      </w:r>
      <w:proofErr w:type="spellEnd"/>
      <w:r w:rsidRPr="001D5309">
        <w:rPr>
          <w:rFonts w:cstheme="minorHAnsi"/>
          <w:sz w:val="20"/>
        </w:rPr>
        <w:t xml:space="preserve"> </w:t>
      </w:r>
      <w:proofErr w:type="spellStart"/>
      <w:r w:rsidRPr="001D5309">
        <w:rPr>
          <w:rFonts w:cstheme="minorHAnsi"/>
          <w:sz w:val="20"/>
        </w:rPr>
        <w:t>marker</w:t>
      </w:r>
      <w:proofErr w:type="spellEnd"/>
      <w:r w:rsidRPr="001D5309">
        <w:rPr>
          <w:rFonts w:cstheme="minorHAnsi"/>
          <w:sz w:val="20"/>
        </w:rPr>
        <w:t xml:space="preserve"> y otros.</w:t>
      </w:r>
      <w:r w:rsidRPr="001D5309">
        <w:rPr>
          <w:rFonts w:cstheme="minorHAnsi"/>
          <w:sz w:val="20"/>
        </w:rPr>
        <w:br/>
      </w:r>
      <w:r w:rsidRPr="001D5309">
        <w:rPr>
          <w:rFonts w:cstheme="minorHAnsi"/>
          <w:sz w:val="20"/>
        </w:rPr>
        <w:t xml:space="preserve">A través de ejercicios prácticos el alumno experimenta en los distintos procesos de una realización audiovisual, desde los procesos de conceptualización, lenguaje de cámara, iluminación y diseño de sonido y </w:t>
      </w:r>
      <w:r w:rsidRPr="001D5309">
        <w:rPr>
          <w:rFonts w:cstheme="minorHAnsi"/>
          <w:sz w:val="20"/>
          <w:szCs w:val="20"/>
        </w:rPr>
        <w:t xml:space="preserve">montaje. </w:t>
      </w:r>
      <w:r w:rsidRPr="001D5309">
        <w:rPr>
          <w:rFonts w:cstheme="minorHAnsi"/>
          <w:sz w:val="20"/>
          <w:szCs w:val="20"/>
        </w:rPr>
        <w:br/>
      </w:r>
      <w:r w:rsidRPr="001D5309">
        <w:rPr>
          <w:rFonts w:cstheme="minorHAnsi"/>
          <w:sz w:val="20"/>
          <w:szCs w:val="20"/>
        </w:rPr>
        <w:t>El alumno realiza ejercicios prácticos según temáticas formales y de estilo, y se realizan visionados de análisis y discusión grupal.</w:t>
      </w:r>
    </w:p>
    <w:p xmlns:wp14="http://schemas.microsoft.com/office/word/2010/wordml" w:rsidR="00D02532" w:rsidP="003F21B1" w:rsidRDefault="00D02532" w14:paraId="17AD93B2" wp14:textId="77777777">
      <w:pPr>
        <w:rPr>
          <w:b/>
          <w:color w:val="000000"/>
          <w:sz w:val="20"/>
          <w:szCs w:val="20"/>
        </w:rPr>
      </w:pPr>
    </w:p>
    <w:p xmlns:wp14="http://schemas.microsoft.com/office/word/2010/wordml" w:rsidR="003F21B1" w:rsidP="003F21B1" w:rsidRDefault="003F21B1" w14:paraId="01A78420" wp14:textId="77777777">
      <w:pPr>
        <w:rPr>
          <w:b/>
          <w:color w:val="000000"/>
          <w:sz w:val="20"/>
          <w:szCs w:val="20"/>
        </w:rPr>
      </w:pPr>
      <w:r w:rsidRPr="009C1FAA">
        <w:rPr>
          <w:b/>
          <w:color w:val="000000"/>
          <w:sz w:val="20"/>
          <w:szCs w:val="20"/>
        </w:rPr>
        <w:t>Escritura Creativa</w:t>
      </w:r>
      <w:r w:rsidRPr="009C1FAA" w:rsidR="00D02532">
        <w:rPr>
          <w:b/>
          <w:color w:val="000000"/>
          <w:sz w:val="20"/>
          <w:szCs w:val="20"/>
        </w:rPr>
        <w:t xml:space="preserve"> / Bloque C. IV</w:t>
      </w:r>
      <w:r w:rsidR="001D5309">
        <w:rPr>
          <w:b/>
          <w:color w:val="000000"/>
          <w:sz w:val="20"/>
          <w:szCs w:val="20"/>
        </w:rPr>
        <w:t xml:space="preserve"> / MI 8:30 – 12:00 COM 201 CR2</w:t>
      </w:r>
    </w:p>
    <w:p xmlns:wp14="http://schemas.microsoft.com/office/word/2010/wordml" w:rsidRPr="001929BC" w:rsidR="001929BC" w:rsidP="003F21B1" w:rsidRDefault="001929BC" w14:paraId="1827148C" wp14:textId="77777777">
      <w:pPr>
        <w:rPr>
          <w:b/>
          <w:bCs/>
          <w:color w:val="231F20"/>
          <w:sz w:val="20"/>
          <w:szCs w:val="20"/>
        </w:rPr>
      </w:pPr>
      <w:r>
        <w:rPr>
          <w:b/>
          <w:bCs/>
          <w:color w:val="231F20"/>
          <w:sz w:val="20"/>
          <w:szCs w:val="20"/>
        </w:rPr>
        <w:t>NRC 5307</w:t>
      </w:r>
    </w:p>
    <w:p xmlns:wp14="http://schemas.microsoft.com/office/word/2010/wordml" w:rsidR="00D02532" w:rsidP="003F21B1" w:rsidRDefault="003F21B1" w14:paraId="530C7D5F" wp14:textId="77777777">
      <w:pPr>
        <w:rPr>
          <w:bCs/>
          <w:sz w:val="20"/>
          <w:szCs w:val="20"/>
        </w:rPr>
      </w:pPr>
      <w:r w:rsidRPr="009C1FAA">
        <w:rPr>
          <w:rFonts w:hint="cs"/>
          <w:bCs/>
          <w:sz w:val="20"/>
          <w:szCs w:val="20"/>
        </w:rPr>
        <w:t>Si te interesa aprender a contar historias: la propia o la de tu vecino, amigo o enemigo, lo tuyo es la narración.</w:t>
      </w:r>
      <w:r w:rsidR="00CD7C4F">
        <w:rPr>
          <w:bCs/>
          <w:sz w:val="20"/>
          <w:szCs w:val="20"/>
        </w:rPr>
        <w:t xml:space="preserve"> </w:t>
      </w:r>
      <w:r w:rsidRPr="00CD7C4F">
        <w:rPr>
          <w:rFonts w:hint="cs"/>
          <w:b/>
          <w:bCs/>
          <w:sz w:val="20"/>
          <w:szCs w:val="20"/>
        </w:rPr>
        <w:t>Escribir es:</w:t>
      </w:r>
      <w:r w:rsidRPr="00CD7C4F" w:rsidR="00D02532">
        <w:rPr>
          <w:b/>
          <w:bCs/>
          <w:sz w:val="20"/>
          <w:szCs w:val="20"/>
        </w:rPr>
        <w:t xml:space="preserve"> </w:t>
      </w:r>
      <w:r w:rsidRPr="00CD7C4F">
        <w:rPr>
          <w:rFonts w:hint="cs"/>
          <w:b/>
          <w:bCs/>
          <w:sz w:val="20"/>
          <w:szCs w:val="20"/>
        </w:rPr>
        <w:t>Dejar de estar solo</w:t>
      </w:r>
      <w:r w:rsidRPr="009C1FAA">
        <w:rPr>
          <w:rFonts w:hint="cs"/>
          <w:bCs/>
          <w:sz w:val="20"/>
          <w:szCs w:val="20"/>
        </w:rPr>
        <w:t>.</w:t>
      </w:r>
      <w:r w:rsidRPr="009C1FAA" w:rsidR="00D02532">
        <w:rPr>
          <w:bCs/>
          <w:sz w:val="20"/>
          <w:szCs w:val="20"/>
        </w:rPr>
        <w:t xml:space="preserve"> </w:t>
      </w:r>
      <w:r w:rsidRPr="009C1FAA">
        <w:rPr>
          <w:rFonts w:hint="cs"/>
          <w:bCs/>
          <w:sz w:val="20"/>
          <w:szCs w:val="20"/>
        </w:rPr>
        <w:t>Ordenar ideas.</w:t>
      </w:r>
      <w:r w:rsidRPr="009C1FAA" w:rsidR="00D02532">
        <w:rPr>
          <w:bCs/>
          <w:sz w:val="20"/>
          <w:szCs w:val="20"/>
        </w:rPr>
        <w:t xml:space="preserve"> </w:t>
      </w:r>
      <w:r w:rsidRPr="009C1FAA">
        <w:rPr>
          <w:rFonts w:hint="cs"/>
          <w:bCs/>
          <w:sz w:val="20"/>
          <w:szCs w:val="20"/>
        </w:rPr>
        <w:t>Poner en imágenes lo que los otros llaman pensamientos.</w:t>
      </w:r>
      <w:r w:rsidRPr="009C1FAA" w:rsidR="00D02532">
        <w:rPr>
          <w:bCs/>
          <w:sz w:val="20"/>
          <w:szCs w:val="20"/>
        </w:rPr>
        <w:t xml:space="preserve"> </w:t>
      </w:r>
      <w:r w:rsidRPr="009C1FAA">
        <w:rPr>
          <w:rFonts w:hint="cs"/>
          <w:bCs/>
          <w:sz w:val="20"/>
          <w:szCs w:val="20"/>
        </w:rPr>
        <w:t>Hacerte amigo de tu lector.</w:t>
      </w:r>
      <w:r w:rsidRPr="009C1FAA" w:rsidR="00D02532">
        <w:rPr>
          <w:bCs/>
          <w:sz w:val="20"/>
          <w:szCs w:val="20"/>
        </w:rPr>
        <w:t xml:space="preserve"> </w:t>
      </w:r>
      <w:r w:rsidRPr="009C1FAA">
        <w:rPr>
          <w:rFonts w:hint="cs"/>
          <w:bCs/>
          <w:sz w:val="20"/>
          <w:szCs w:val="20"/>
        </w:rPr>
        <w:t>Empatía, coraje, una manera de vivir.</w:t>
      </w:r>
      <w:r w:rsidRPr="003F21B1">
        <w:rPr>
          <w:rFonts w:hint="cs"/>
          <w:bCs/>
          <w:sz w:val="20"/>
          <w:szCs w:val="20"/>
        </w:rPr>
        <w:t xml:space="preserve">   </w:t>
      </w:r>
    </w:p>
    <w:p xmlns:wp14="http://schemas.microsoft.com/office/word/2010/wordml" w:rsidR="00D02532" w:rsidP="003F21B1" w:rsidRDefault="00D02532" w14:paraId="0BC5357C" wp14:textId="77777777">
      <w:pPr>
        <w:rPr>
          <w:rFonts w:cs="Times New Roman"/>
          <w:b/>
          <w:color w:val="000000"/>
          <w:sz w:val="20"/>
          <w:szCs w:val="20"/>
          <w:lang w:val="es-ES_tradnl"/>
        </w:rPr>
      </w:pPr>
      <w:r w:rsidRPr="00D02532">
        <w:rPr>
          <w:b/>
          <w:bCs/>
          <w:sz w:val="20"/>
          <w:szCs w:val="20"/>
        </w:rPr>
        <w:t>Grabación y producción Musical</w:t>
      </w:r>
      <w:r>
        <w:rPr>
          <w:b/>
          <w:bCs/>
          <w:sz w:val="20"/>
          <w:szCs w:val="20"/>
        </w:rPr>
        <w:t xml:space="preserve"> / Bloque C. IV</w:t>
      </w:r>
      <w:r w:rsidR="001D5309">
        <w:rPr>
          <w:b/>
          <w:bCs/>
          <w:sz w:val="20"/>
          <w:szCs w:val="20"/>
        </w:rPr>
        <w:t xml:space="preserve"> / </w:t>
      </w:r>
      <w:r w:rsidR="001D5309">
        <w:rPr>
          <w:rFonts w:cs="Times New Roman"/>
          <w:b/>
          <w:color w:val="000000"/>
          <w:sz w:val="20"/>
          <w:szCs w:val="20"/>
          <w:lang w:val="es-ES_tradnl"/>
        </w:rPr>
        <w:t>MI 15:40 – 18:25 MAC 001 CR2</w:t>
      </w:r>
    </w:p>
    <w:p xmlns:wp14="http://schemas.microsoft.com/office/word/2010/wordml" w:rsidRPr="001929BC" w:rsidR="001929BC" w:rsidP="003F21B1" w:rsidRDefault="001929BC" w14:paraId="022150AE" wp14:textId="77777777">
      <w:pPr>
        <w:rPr>
          <w:b/>
          <w:bCs/>
          <w:color w:val="231F20"/>
          <w:sz w:val="20"/>
          <w:szCs w:val="20"/>
        </w:rPr>
      </w:pPr>
      <w:r>
        <w:rPr>
          <w:b/>
          <w:bCs/>
          <w:color w:val="231F20"/>
          <w:sz w:val="20"/>
          <w:szCs w:val="20"/>
        </w:rPr>
        <w:t>NRC 5269</w:t>
      </w:r>
    </w:p>
    <w:p xmlns:wp14="http://schemas.microsoft.com/office/word/2010/wordml" w:rsidR="00D02532" w:rsidP="00D02532" w:rsidRDefault="00D02532" w14:paraId="2722F949" wp14:textId="77777777">
      <w:pPr>
        <w:rPr>
          <w:rFonts w:cs="Times New Roman"/>
          <w:color w:val="000000"/>
          <w:sz w:val="20"/>
          <w:szCs w:val="20"/>
          <w:lang w:val="es-ES_tradnl"/>
        </w:rPr>
      </w:pPr>
      <w:r w:rsidRPr="00D02532">
        <w:rPr>
          <w:rFonts w:cs="Times New Roman"/>
          <w:color w:val="000000"/>
          <w:sz w:val="20"/>
          <w:szCs w:val="20"/>
          <w:lang w:val="es-ES_tradnl"/>
        </w:rPr>
        <w:t xml:space="preserve">Los computadores han cambiado definitivamente la forma de hacer música y se han transformado en la principal herramienta para grabar, producir, editar y mezclar audio. Con todas las posibilidades y desafíos que trae consigo el mundo digital, en </w:t>
      </w:r>
      <w:r w:rsidRPr="00D02532">
        <w:rPr>
          <w:rFonts w:cs="Times New Roman"/>
          <w:bCs/>
          <w:color w:val="000000"/>
          <w:sz w:val="20"/>
          <w:szCs w:val="20"/>
          <w:lang w:val="es-ES_tradnl"/>
        </w:rPr>
        <w:t>Grabación y Producción Digital</w:t>
      </w:r>
      <w:r w:rsidRPr="00D02532">
        <w:rPr>
          <w:rFonts w:cs="Times New Roman"/>
          <w:color w:val="000000"/>
          <w:sz w:val="20"/>
          <w:szCs w:val="20"/>
          <w:lang w:val="es-ES_tradnl"/>
        </w:rPr>
        <w:t xml:space="preserve"> exploramos estrategias y herramientas prácticas para que los alumnos puedan pre-producir, grabar y post-producir proyectos de audio.</w:t>
      </w:r>
    </w:p>
    <w:p xmlns:wp14="http://schemas.microsoft.com/office/word/2010/wordml" w:rsidR="00D02532" w:rsidP="00D02532" w:rsidRDefault="00D02532" w14:paraId="0DE4B5B7" wp14:textId="77777777">
      <w:pPr>
        <w:rPr>
          <w:rFonts w:cs="Times New Roman"/>
          <w:color w:val="000000"/>
          <w:sz w:val="20"/>
          <w:szCs w:val="20"/>
          <w:lang w:val="es-ES_tradnl"/>
        </w:rPr>
      </w:pPr>
    </w:p>
    <w:p xmlns:wp14="http://schemas.microsoft.com/office/word/2010/wordml" w:rsidR="00D02532" w:rsidP="00D02532" w:rsidRDefault="00D02532" w14:paraId="41039893" wp14:textId="77777777">
      <w:pPr>
        <w:rPr>
          <w:rFonts w:cs="Times New Roman"/>
          <w:b/>
          <w:color w:val="000000"/>
          <w:sz w:val="20"/>
          <w:szCs w:val="20"/>
          <w:lang w:val="es-ES_tradnl"/>
        </w:rPr>
      </w:pPr>
      <w:r w:rsidRPr="00D02532">
        <w:rPr>
          <w:rFonts w:cs="Times New Roman"/>
          <w:b/>
          <w:color w:val="000000"/>
          <w:sz w:val="20"/>
          <w:szCs w:val="20"/>
          <w:lang w:val="es-ES_tradnl"/>
        </w:rPr>
        <w:t>Imagen y Sonido</w:t>
      </w:r>
      <w:r>
        <w:rPr>
          <w:rFonts w:cs="Times New Roman"/>
          <w:b/>
          <w:color w:val="000000"/>
          <w:sz w:val="20"/>
          <w:szCs w:val="20"/>
          <w:lang w:val="es-ES_tradnl"/>
        </w:rPr>
        <w:t xml:space="preserve"> / Bloque C. IV</w:t>
      </w:r>
      <w:r w:rsidR="001D5309">
        <w:rPr>
          <w:rFonts w:cs="Times New Roman"/>
          <w:b/>
          <w:color w:val="000000"/>
          <w:sz w:val="20"/>
          <w:szCs w:val="20"/>
          <w:lang w:val="es-ES_tradnl"/>
        </w:rPr>
        <w:t xml:space="preserve"> / VI 10:20 – 13:50 TAL 503 CR2</w:t>
      </w:r>
    </w:p>
    <w:p xmlns:wp14="http://schemas.microsoft.com/office/word/2010/wordml" w:rsidRPr="001929BC" w:rsidR="001929BC" w:rsidP="00D02532" w:rsidRDefault="001929BC" w14:paraId="2150AD82" wp14:textId="77777777">
      <w:pPr>
        <w:rPr>
          <w:b/>
          <w:bCs/>
          <w:color w:val="231F20"/>
          <w:sz w:val="20"/>
          <w:szCs w:val="20"/>
        </w:rPr>
      </w:pPr>
      <w:r>
        <w:rPr>
          <w:b/>
          <w:bCs/>
          <w:color w:val="231F20"/>
          <w:sz w:val="20"/>
          <w:szCs w:val="20"/>
        </w:rPr>
        <w:t>NRC 5314</w:t>
      </w:r>
    </w:p>
    <w:p xmlns:wp14="http://schemas.microsoft.com/office/word/2010/wordml" w:rsidR="00D02532" w:rsidP="00D02532" w:rsidRDefault="00D02532" w14:paraId="4DDEC5C7" wp14:textId="77777777">
      <w:pPr>
        <w:rPr>
          <w:color w:val="231F20"/>
          <w:sz w:val="20"/>
          <w:szCs w:val="20"/>
        </w:rPr>
      </w:pPr>
      <w:r w:rsidRPr="00D02532">
        <w:rPr>
          <w:color w:val="231F20"/>
          <w:sz w:val="20"/>
          <w:szCs w:val="20"/>
        </w:rPr>
        <w:t>Imagen &amp; Sonido es un curs</w:t>
      </w:r>
      <w:r>
        <w:rPr>
          <w:color w:val="231F20"/>
          <w:sz w:val="20"/>
          <w:szCs w:val="20"/>
        </w:rPr>
        <w:t xml:space="preserve">o teórico/práctico orientado al </w:t>
      </w:r>
      <w:r w:rsidRPr="00D02532">
        <w:rPr>
          <w:color w:val="231F20"/>
          <w:sz w:val="20"/>
          <w:szCs w:val="20"/>
        </w:rPr>
        <w:t>estudio y desarrollo de proyectos de carácter ex</w:t>
      </w:r>
      <w:r>
        <w:rPr>
          <w:color w:val="231F20"/>
          <w:sz w:val="20"/>
          <w:szCs w:val="20"/>
        </w:rPr>
        <w:t xml:space="preserve">perimental </w:t>
      </w:r>
      <w:r w:rsidRPr="00D02532">
        <w:rPr>
          <w:color w:val="231F20"/>
          <w:sz w:val="20"/>
          <w:szCs w:val="20"/>
        </w:rPr>
        <w:t>que vinculan la música con la comunicación visual.</w:t>
      </w:r>
      <w:r w:rsidRPr="00D02532">
        <w:rPr>
          <w:color w:val="231F20"/>
          <w:sz w:val="20"/>
          <w:szCs w:val="20"/>
        </w:rPr>
        <w:br/>
      </w:r>
      <w:r w:rsidRPr="00D02532">
        <w:rPr>
          <w:color w:val="231F20"/>
          <w:sz w:val="20"/>
          <w:szCs w:val="20"/>
        </w:rPr>
        <w:t>A partir de dinámicas indiv</w:t>
      </w:r>
      <w:r>
        <w:rPr>
          <w:color w:val="231F20"/>
          <w:sz w:val="20"/>
          <w:szCs w:val="20"/>
        </w:rPr>
        <w:t xml:space="preserve">iduales y grupales que incluyen </w:t>
      </w:r>
      <w:r w:rsidRPr="00D02532">
        <w:rPr>
          <w:color w:val="231F20"/>
          <w:sz w:val="20"/>
          <w:szCs w:val="20"/>
        </w:rPr>
        <w:t>clases expositivas/lectivas,</w:t>
      </w:r>
      <w:r>
        <w:rPr>
          <w:color w:val="231F20"/>
          <w:sz w:val="20"/>
          <w:szCs w:val="20"/>
        </w:rPr>
        <w:t xml:space="preserve"> estudios de casos, discusiones </w:t>
      </w:r>
      <w:r w:rsidRPr="00D02532">
        <w:rPr>
          <w:color w:val="231F20"/>
          <w:sz w:val="20"/>
          <w:szCs w:val="20"/>
        </w:rPr>
        <w:t xml:space="preserve">temáticas y el desarrollo </w:t>
      </w:r>
      <w:r>
        <w:rPr>
          <w:color w:val="231F20"/>
          <w:sz w:val="20"/>
          <w:szCs w:val="20"/>
        </w:rPr>
        <w:t xml:space="preserve">de ejercicios, la asignatura se </w:t>
      </w:r>
      <w:r w:rsidRPr="00D02532">
        <w:rPr>
          <w:color w:val="231F20"/>
          <w:sz w:val="20"/>
          <w:szCs w:val="20"/>
        </w:rPr>
        <w:t>plantea como un espacio fé</w:t>
      </w:r>
      <w:r>
        <w:rPr>
          <w:color w:val="231F20"/>
          <w:sz w:val="20"/>
          <w:szCs w:val="20"/>
        </w:rPr>
        <w:t xml:space="preserve">rtil para la exploración de las </w:t>
      </w:r>
      <w:r w:rsidRPr="00D02532">
        <w:rPr>
          <w:color w:val="231F20"/>
          <w:sz w:val="20"/>
          <w:szCs w:val="20"/>
        </w:rPr>
        <w:t>posibilidades que ofrece la relación entre imagen y sonido.</w:t>
      </w:r>
      <w:r w:rsidRPr="00D02532">
        <w:rPr>
          <w:color w:val="231F20"/>
          <w:sz w:val="20"/>
          <w:szCs w:val="20"/>
        </w:rPr>
        <w:br/>
      </w:r>
      <w:r w:rsidRPr="00D02532">
        <w:rPr>
          <w:color w:val="231F20"/>
          <w:sz w:val="20"/>
          <w:szCs w:val="20"/>
        </w:rPr>
        <w:t xml:space="preserve">Diseño de marcas, portadas </w:t>
      </w:r>
      <w:r>
        <w:rPr>
          <w:color w:val="231F20"/>
          <w:sz w:val="20"/>
          <w:szCs w:val="20"/>
        </w:rPr>
        <w:t xml:space="preserve">de discos, </w:t>
      </w:r>
      <w:r w:rsidR="001D5309">
        <w:rPr>
          <w:color w:val="231F20"/>
          <w:sz w:val="20"/>
          <w:szCs w:val="20"/>
        </w:rPr>
        <w:t>posters</w:t>
      </w:r>
      <w:r>
        <w:rPr>
          <w:color w:val="231F20"/>
          <w:sz w:val="20"/>
          <w:szCs w:val="20"/>
        </w:rPr>
        <w:t xml:space="preserve">, videoclips, </w:t>
      </w:r>
      <w:r w:rsidRPr="00D02532">
        <w:rPr>
          <w:color w:val="231F20"/>
          <w:sz w:val="20"/>
          <w:szCs w:val="20"/>
        </w:rPr>
        <w:t>moda, empaques, entr</w:t>
      </w:r>
      <w:r>
        <w:rPr>
          <w:color w:val="231F20"/>
          <w:sz w:val="20"/>
          <w:szCs w:val="20"/>
        </w:rPr>
        <w:t xml:space="preserve">e otros temas, son parte de sus </w:t>
      </w:r>
      <w:r w:rsidRPr="00D02532">
        <w:rPr>
          <w:color w:val="231F20"/>
          <w:sz w:val="20"/>
          <w:szCs w:val="20"/>
        </w:rPr>
        <w:t>contenidos.</w:t>
      </w:r>
    </w:p>
    <w:p xmlns:wp14="http://schemas.microsoft.com/office/word/2010/wordml" w:rsidR="00D02532" w:rsidP="00D02532" w:rsidRDefault="00D02532" w14:paraId="66204FF1" wp14:textId="77777777">
      <w:pPr>
        <w:rPr>
          <w:b/>
          <w:color w:val="231F20"/>
          <w:sz w:val="20"/>
          <w:szCs w:val="20"/>
        </w:rPr>
      </w:pPr>
    </w:p>
    <w:p xmlns:wp14="http://schemas.microsoft.com/office/word/2010/wordml" w:rsidR="00D02532" w:rsidP="00D02532" w:rsidRDefault="00D02532" w14:paraId="7694009E" wp14:textId="77777777">
      <w:pPr>
        <w:rPr>
          <w:b/>
          <w:sz w:val="20"/>
          <w:szCs w:val="20"/>
        </w:rPr>
      </w:pPr>
      <w:r w:rsidRPr="00D02532">
        <w:rPr>
          <w:b/>
          <w:sz w:val="20"/>
          <w:szCs w:val="20"/>
        </w:rPr>
        <w:t>Diseño de Personajes 3D</w:t>
      </w:r>
      <w:r>
        <w:rPr>
          <w:b/>
          <w:sz w:val="20"/>
          <w:szCs w:val="20"/>
        </w:rPr>
        <w:t xml:space="preserve"> / Bloque C. IV</w:t>
      </w:r>
      <w:r w:rsidR="001D5309">
        <w:rPr>
          <w:b/>
          <w:sz w:val="20"/>
          <w:szCs w:val="20"/>
        </w:rPr>
        <w:t xml:space="preserve"> / MI 14:55 – 18:25 COM 201 CR2</w:t>
      </w:r>
    </w:p>
    <w:p xmlns:wp14="http://schemas.microsoft.com/office/word/2010/wordml" w:rsidRPr="001929BC" w:rsidR="001929BC" w:rsidP="00D02532" w:rsidRDefault="001929BC" w14:paraId="376F13BE" wp14:textId="77777777">
      <w:pPr>
        <w:rPr>
          <w:b/>
          <w:bCs/>
          <w:color w:val="231F20"/>
          <w:sz w:val="20"/>
          <w:szCs w:val="20"/>
        </w:rPr>
      </w:pPr>
      <w:r>
        <w:rPr>
          <w:b/>
          <w:bCs/>
          <w:color w:val="231F20"/>
          <w:sz w:val="20"/>
          <w:szCs w:val="20"/>
        </w:rPr>
        <w:t xml:space="preserve">NRC </w:t>
      </w:r>
      <w:r w:rsidR="004C6188">
        <w:rPr>
          <w:b/>
          <w:bCs/>
          <w:color w:val="231F20"/>
          <w:sz w:val="20"/>
          <w:szCs w:val="20"/>
        </w:rPr>
        <w:t>5304</w:t>
      </w:r>
    </w:p>
    <w:p xmlns:wp14="http://schemas.microsoft.com/office/word/2010/wordml" w:rsidR="00D02532" w:rsidP="00D02532" w:rsidRDefault="00D02532" w14:paraId="6007AFB4" wp14:textId="77777777">
      <w:pPr>
        <w:rPr>
          <w:rFonts w:cs="HelveticaNeue"/>
          <w:sz w:val="20"/>
          <w:szCs w:val="20"/>
        </w:rPr>
      </w:pPr>
      <w:r w:rsidRPr="00D02532">
        <w:rPr>
          <w:rFonts w:cs="HelveticaNeue"/>
          <w:sz w:val="20"/>
          <w:szCs w:val="20"/>
        </w:rPr>
        <w:t xml:space="preserve">Con este curso adquirirás los conocimientos y herramientas básicas para la creación de contenido en tres dimensiones. Se abordarán temas relacionados al diseño y creación de </w:t>
      </w:r>
      <w:proofErr w:type="spellStart"/>
      <w:r w:rsidRPr="00D02532">
        <w:rPr>
          <w:rFonts w:cs="HelveticaNeue"/>
          <w:sz w:val="20"/>
          <w:szCs w:val="20"/>
        </w:rPr>
        <w:t>assets</w:t>
      </w:r>
      <w:proofErr w:type="spellEnd"/>
      <w:r w:rsidRPr="00D02532">
        <w:rPr>
          <w:rFonts w:cs="HelveticaNeue"/>
          <w:sz w:val="20"/>
          <w:szCs w:val="20"/>
        </w:rPr>
        <w:t xml:space="preserve"> y personajes para video </w:t>
      </w:r>
      <w:r w:rsidRPr="00D02532">
        <w:rPr>
          <w:rFonts w:cs="HelveticaNeue"/>
          <w:sz w:val="20"/>
          <w:szCs w:val="20"/>
        </w:rPr>
        <w:lastRenderedPageBreak/>
        <w:t xml:space="preserve">juegos, su posterior </w:t>
      </w:r>
      <w:proofErr w:type="spellStart"/>
      <w:r w:rsidRPr="00D02532">
        <w:rPr>
          <w:rFonts w:cs="HelveticaNeue"/>
          <w:sz w:val="20"/>
          <w:szCs w:val="20"/>
        </w:rPr>
        <w:t>renderización</w:t>
      </w:r>
      <w:proofErr w:type="spellEnd"/>
      <w:r w:rsidRPr="00D02532">
        <w:rPr>
          <w:rFonts w:cs="HelveticaNeue"/>
          <w:sz w:val="20"/>
          <w:szCs w:val="20"/>
        </w:rPr>
        <w:t xml:space="preserve"> y retoque digital para la presentación final de éstos. Conocimientos transferibles a cualquier otro tipo de representación 3D, diseño de productos, piezas gráficas, objetos para publicidad y arquitectura</w:t>
      </w:r>
    </w:p>
    <w:p xmlns:wp14="http://schemas.microsoft.com/office/word/2010/wordml" w:rsidR="00D02532" w:rsidP="00D02532" w:rsidRDefault="00D02532" w14:paraId="2DBF0D7D" wp14:textId="77777777">
      <w:pPr>
        <w:rPr>
          <w:rFonts w:cs="HelveticaNeue"/>
          <w:b/>
          <w:sz w:val="20"/>
          <w:szCs w:val="20"/>
        </w:rPr>
      </w:pPr>
    </w:p>
    <w:p xmlns:wp14="http://schemas.microsoft.com/office/word/2010/wordml" w:rsidR="00486BF0" w:rsidP="00486BF0" w:rsidRDefault="00486BF0" w14:paraId="0C801F66" wp14:textId="77777777">
      <w:pPr>
        <w:pStyle w:val="Textoindependiente"/>
        <w:rPr>
          <w:rFonts w:asciiTheme="minorHAnsi" w:hAnsiTheme="minorHAnsi"/>
          <w:b/>
          <w:sz w:val="20"/>
          <w:szCs w:val="20"/>
        </w:rPr>
      </w:pPr>
      <w:r>
        <w:rPr>
          <w:rFonts w:asciiTheme="minorHAnsi" w:hAnsiTheme="minorHAnsi"/>
          <w:b/>
          <w:sz w:val="20"/>
          <w:szCs w:val="20"/>
        </w:rPr>
        <w:t xml:space="preserve">Cerámica en Torno / </w:t>
      </w:r>
      <w:r w:rsidRPr="00486BF0">
        <w:rPr>
          <w:rFonts w:asciiTheme="minorHAnsi" w:hAnsiTheme="minorHAnsi"/>
          <w:b/>
          <w:sz w:val="20"/>
          <w:szCs w:val="20"/>
        </w:rPr>
        <w:t xml:space="preserve">Bloque C. IV / MI </w:t>
      </w:r>
      <w:r w:rsidR="00A41C74">
        <w:rPr>
          <w:rFonts w:asciiTheme="minorHAnsi" w:hAnsiTheme="minorHAnsi"/>
          <w:b/>
          <w:sz w:val="20"/>
          <w:szCs w:val="20"/>
        </w:rPr>
        <w:t>8:30 – 12:00</w:t>
      </w:r>
      <w:r w:rsidRPr="00486BF0">
        <w:rPr>
          <w:rFonts w:asciiTheme="minorHAnsi" w:hAnsiTheme="minorHAnsi"/>
          <w:b/>
          <w:sz w:val="20"/>
          <w:szCs w:val="20"/>
        </w:rPr>
        <w:t xml:space="preserve"> </w:t>
      </w:r>
      <w:r w:rsidR="00A41C74">
        <w:rPr>
          <w:rFonts w:asciiTheme="minorHAnsi" w:hAnsiTheme="minorHAnsi"/>
          <w:b/>
          <w:sz w:val="20"/>
          <w:szCs w:val="20"/>
        </w:rPr>
        <w:t>TAL 102 CR1</w:t>
      </w:r>
    </w:p>
    <w:p xmlns:wp14="http://schemas.microsoft.com/office/word/2010/wordml" w:rsidR="004C6188" w:rsidP="00486BF0" w:rsidRDefault="004C6188" w14:paraId="6B62F1B3" wp14:textId="77777777">
      <w:pPr>
        <w:pStyle w:val="Textoindependiente"/>
        <w:rPr>
          <w:rFonts w:asciiTheme="minorHAnsi" w:hAnsiTheme="minorHAnsi"/>
          <w:b/>
          <w:sz w:val="20"/>
          <w:szCs w:val="20"/>
        </w:rPr>
      </w:pPr>
    </w:p>
    <w:p xmlns:wp14="http://schemas.microsoft.com/office/word/2010/wordml" w:rsidRPr="00486BF0" w:rsidR="00486BF0" w:rsidP="00486BF0" w:rsidRDefault="00486BF0" w14:paraId="631D18A8" wp14:textId="77777777">
      <w:pPr>
        <w:pStyle w:val="Textoindependiente"/>
        <w:rPr>
          <w:rFonts w:asciiTheme="minorHAnsi" w:hAnsiTheme="minorHAnsi"/>
          <w:sz w:val="20"/>
          <w:szCs w:val="20"/>
        </w:rPr>
      </w:pPr>
      <w:r w:rsidRPr="00486BF0">
        <w:rPr>
          <w:rFonts w:asciiTheme="minorHAnsi" w:hAnsiTheme="minorHAnsi"/>
          <w:sz w:val="20"/>
          <w:szCs w:val="20"/>
        </w:rPr>
        <w:t>Encontrando el Centro: A partir de la Cerámica en torno.</w:t>
      </w:r>
    </w:p>
    <w:p xmlns:wp14="http://schemas.microsoft.com/office/word/2010/wordml" w:rsidR="00486BF0" w:rsidP="00486BF0" w:rsidRDefault="00486BF0" w14:paraId="0968FA97" wp14:textId="77777777">
      <w:pPr>
        <w:pStyle w:val="Textoindependiente"/>
        <w:rPr>
          <w:rFonts w:asciiTheme="minorHAnsi" w:hAnsiTheme="minorHAnsi"/>
          <w:sz w:val="20"/>
          <w:szCs w:val="20"/>
        </w:rPr>
      </w:pPr>
      <w:r w:rsidRPr="00486BF0">
        <w:rPr>
          <w:rFonts w:asciiTheme="minorHAnsi" w:hAnsiTheme="minorHAnsi"/>
          <w:sz w:val="20"/>
          <w:szCs w:val="20"/>
        </w:rPr>
        <w:t>Esta clase se centra en los aspectos básicos de la cerámica y la forma. Los estudiantes harán vasijas en el torno y crear esculturas de cerámica utilizando distintos tipos de pasta. Análisis crítico, presentaciones, y una investigación tanto de la escultura y la cerámica de cerámica histórica y contemporánea será una parte integral de la clase.</w:t>
      </w:r>
    </w:p>
    <w:p xmlns:wp14="http://schemas.microsoft.com/office/word/2010/wordml" w:rsidR="00486BF0" w:rsidP="00D02532" w:rsidRDefault="00486BF0" w14:paraId="02F2C34E" wp14:textId="77777777">
      <w:pPr>
        <w:rPr>
          <w:rFonts w:cs="HelveticaNeue"/>
          <w:b/>
          <w:sz w:val="20"/>
          <w:szCs w:val="20"/>
        </w:rPr>
      </w:pPr>
    </w:p>
    <w:p xmlns:wp14="http://schemas.microsoft.com/office/word/2010/wordml" w:rsidR="00D02532" w:rsidP="00D02532" w:rsidRDefault="00CA461F" w14:paraId="5B8F692A" wp14:textId="77777777">
      <w:pPr>
        <w:pStyle w:val="Textoindependiente"/>
        <w:rPr>
          <w:rFonts w:asciiTheme="minorHAnsi" w:hAnsiTheme="minorHAnsi"/>
          <w:b/>
          <w:sz w:val="20"/>
          <w:szCs w:val="20"/>
        </w:rPr>
      </w:pPr>
      <w:proofErr w:type="spellStart"/>
      <w:r w:rsidRPr="00CA461F">
        <w:rPr>
          <w:rFonts w:asciiTheme="minorHAnsi" w:hAnsiTheme="minorHAnsi"/>
          <w:b/>
          <w:sz w:val="20"/>
          <w:szCs w:val="20"/>
        </w:rPr>
        <w:t>Vitrinismo</w:t>
      </w:r>
      <w:proofErr w:type="spellEnd"/>
      <w:r w:rsidR="00A86121">
        <w:rPr>
          <w:rFonts w:asciiTheme="minorHAnsi" w:hAnsiTheme="minorHAnsi"/>
          <w:b/>
          <w:sz w:val="20"/>
          <w:szCs w:val="20"/>
        </w:rPr>
        <w:t xml:space="preserve"> / Bloque C. IV / MA 12:10 – 15:40 TAL 405 CR2</w:t>
      </w:r>
    </w:p>
    <w:p xmlns:wp14="http://schemas.microsoft.com/office/word/2010/wordml" w:rsidR="004C6188" w:rsidP="004C6188" w:rsidRDefault="004C6188" w14:paraId="680A4E5D" wp14:textId="77777777">
      <w:pPr>
        <w:rPr>
          <w:b/>
          <w:bCs/>
          <w:color w:val="231F20"/>
          <w:sz w:val="20"/>
          <w:szCs w:val="20"/>
        </w:rPr>
      </w:pPr>
    </w:p>
    <w:p xmlns:wp14="http://schemas.microsoft.com/office/word/2010/wordml" w:rsidRPr="004C6188" w:rsidR="00A86121" w:rsidP="004C6188" w:rsidRDefault="004C6188" w14:paraId="4B0DF80D" wp14:textId="77777777">
      <w:pPr>
        <w:rPr>
          <w:b/>
          <w:bCs/>
          <w:color w:val="231F20"/>
          <w:sz w:val="20"/>
          <w:szCs w:val="20"/>
        </w:rPr>
      </w:pPr>
      <w:r>
        <w:rPr>
          <w:b/>
          <w:bCs/>
          <w:color w:val="231F20"/>
          <w:sz w:val="20"/>
          <w:szCs w:val="20"/>
        </w:rPr>
        <w:t>NRC 5272</w:t>
      </w:r>
    </w:p>
    <w:p xmlns:wp14="http://schemas.microsoft.com/office/word/2010/wordml" w:rsidRPr="00A86121" w:rsidR="00A86121" w:rsidP="00A86121" w:rsidRDefault="00A86121" w14:paraId="737D8F01" wp14:textId="77777777">
      <w:pPr>
        <w:rPr>
          <w:rFonts w:cstheme="minorHAnsi"/>
          <w:color w:val="000000"/>
          <w:sz w:val="20"/>
          <w:szCs w:val="20"/>
        </w:rPr>
      </w:pPr>
      <w:r w:rsidRPr="00A86121">
        <w:rPr>
          <w:rFonts w:cstheme="minorHAnsi"/>
          <w:color w:val="000000"/>
          <w:sz w:val="20"/>
          <w:szCs w:val="20"/>
        </w:rPr>
        <w:t>Curso que pretende entregar y dotar de técnicas y estrategias que se aplicables a una vitrina o escaparate con el fin de lograr la atención de los consumidores que circulan alrededor de una tienda. Su objetivo es incitar e invitar a la compra de productos.</w:t>
      </w:r>
    </w:p>
    <w:p xmlns:wp14="http://schemas.microsoft.com/office/word/2010/wordml" w:rsidRPr="00A86121" w:rsidR="00A86121" w:rsidP="00A86121" w:rsidRDefault="00A86121" w14:paraId="17CADBB2" wp14:textId="77777777">
      <w:pPr>
        <w:rPr>
          <w:rFonts w:cstheme="minorHAnsi"/>
          <w:color w:val="000000"/>
          <w:sz w:val="20"/>
          <w:szCs w:val="20"/>
        </w:rPr>
      </w:pPr>
      <w:r w:rsidRPr="00A86121">
        <w:rPr>
          <w:rFonts w:cstheme="minorHAnsi"/>
          <w:color w:val="000000"/>
          <w:sz w:val="20"/>
          <w:szCs w:val="20"/>
        </w:rPr>
        <w:t>El diseño de vitrinas o escaparates es esencial en poder proveer de un lenguaje coherente a la marca en la comunicación de temporada para los consumidores.</w:t>
      </w:r>
    </w:p>
    <w:p xmlns:wp14="http://schemas.microsoft.com/office/word/2010/wordml" w:rsidR="00A86121" w:rsidP="00D02532" w:rsidRDefault="00A86121" w14:paraId="19219836" wp14:textId="77777777">
      <w:pPr>
        <w:pStyle w:val="Textoindependiente"/>
        <w:rPr>
          <w:rFonts w:asciiTheme="minorHAnsi" w:hAnsiTheme="minorHAnsi"/>
          <w:b/>
          <w:sz w:val="20"/>
          <w:szCs w:val="20"/>
        </w:rPr>
      </w:pPr>
    </w:p>
    <w:p xmlns:wp14="http://schemas.microsoft.com/office/word/2010/wordml" w:rsidR="004C6188" w:rsidP="00D02532" w:rsidRDefault="004C6188" w14:paraId="296FEF7D" wp14:textId="77777777">
      <w:pPr>
        <w:pStyle w:val="Textoindependiente"/>
        <w:rPr>
          <w:rFonts w:asciiTheme="minorHAnsi" w:hAnsiTheme="minorHAnsi"/>
          <w:b/>
          <w:sz w:val="20"/>
          <w:szCs w:val="20"/>
        </w:rPr>
      </w:pPr>
    </w:p>
    <w:p xmlns:wp14="http://schemas.microsoft.com/office/word/2010/wordml" w:rsidR="004C6188" w:rsidP="004C6188" w:rsidRDefault="00CA461F" w14:paraId="63B4102A" wp14:textId="77777777">
      <w:pPr>
        <w:pStyle w:val="Textoindependiente"/>
        <w:rPr>
          <w:rFonts w:asciiTheme="minorHAnsi" w:hAnsiTheme="minorHAnsi"/>
          <w:b/>
          <w:sz w:val="20"/>
          <w:szCs w:val="20"/>
        </w:rPr>
      </w:pPr>
      <w:r>
        <w:rPr>
          <w:rFonts w:asciiTheme="minorHAnsi" w:hAnsiTheme="minorHAnsi"/>
          <w:b/>
          <w:sz w:val="20"/>
          <w:szCs w:val="20"/>
        </w:rPr>
        <w:t>Metodología Creativas</w:t>
      </w:r>
      <w:r w:rsidR="003A7436">
        <w:rPr>
          <w:rFonts w:asciiTheme="minorHAnsi" w:hAnsiTheme="minorHAnsi"/>
          <w:b/>
          <w:sz w:val="20"/>
          <w:szCs w:val="20"/>
        </w:rPr>
        <w:t xml:space="preserve"> / Bloque C. IV / MI 14:55 – 18:25 SAL 202 CR2 </w:t>
      </w:r>
    </w:p>
    <w:p xmlns:wp14="http://schemas.microsoft.com/office/word/2010/wordml" w:rsidRPr="004C6188" w:rsidR="004C6188" w:rsidP="004C6188" w:rsidRDefault="004C6188" w14:paraId="7194DBDC" wp14:textId="77777777">
      <w:pPr>
        <w:pStyle w:val="Textoindependiente"/>
        <w:rPr>
          <w:rFonts w:asciiTheme="minorHAnsi" w:hAnsiTheme="minorHAnsi"/>
          <w:b/>
          <w:sz w:val="20"/>
          <w:szCs w:val="20"/>
        </w:rPr>
      </w:pPr>
    </w:p>
    <w:p xmlns:wp14="http://schemas.microsoft.com/office/word/2010/wordml" w:rsidRPr="004C6188" w:rsidR="00414C37" w:rsidP="004C6188" w:rsidRDefault="004C6188" w14:paraId="270DE731" wp14:textId="77777777">
      <w:pPr>
        <w:spacing w:line="240" w:lineRule="auto"/>
        <w:rPr>
          <w:b/>
          <w:bCs/>
          <w:color w:val="231F20"/>
          <w:sz w:val="20"/>
          <w:szCs w:val="20"/>
        </w:rPr>
      </w:pPr>
      <w:r>
        <w:rPr>
          <w:b/>
          <w:bCs/>
          <w:color w:val="231F20"/>
          <w:sz w:val="20"/>
          <w:szCs w:val="20"/>
        </w:rPr>
        <w:t>NRC 5270</w:t>
      </w:r>
    </w:p>
    <w:p xmlns:wp14="http://schemas.microsoft.com/office/word/2010/wordml" w:rsidRPr="00414C37" w:rsidR="00414C37" w:rsidP="004C6188" w:rsidRDefault="00414C37" w14:paraId="13E33992" wp14:textId="77777777">
      <w:pPr>
        <w:pStyle w:val="NormalWeb"/>
        <w:shd w:val="clear" w:color="auto" w:fill="FFFFFF"/>
        <w:spacing w:before="0" w:beforeAutospacing="0" w:after="0" w:afterAutospacing="0"/>
        <w:rPr>
          <w:rFonts w:ascii="Calibri" w:hAnsi="Calibri" w:cs="Calibri"/>
          <w:color w:val="000000"/>
          <w:sz w:val="20"/>
          <w:szCs w:val="20"/>
        </w:rPr>
      </w:pPr>
      <w:r w:rsidRPr="00414C37">
        <w:rPr>
          <w:rFonts w:ascii="Calibri" w:hAnsi="Calibri" w:cs="Calibri"/>
          <w:color w:val="000000"/>
          <w:sz w:val="20"/>
          <w:szCs w:val="20"/>
        </w:rPr>
        <w:t>Asignatura que tiene como objetivo vivenciar metodologías innovadoras que provoquen ideas, pensamientos, frente a problemas pedagógicos buscando soluciones factibles en forma colaborativa para un aprendizaje activo y significativo.</w:t>
      </w:r>
    </w:p>
    <w:p xmlns:wp14="http://schemas.microsoft.com/office/word/2010/wordml" w:rsidRPr="00414C37" w:rsidR="00414C37" w:rsidP="004C6188" w:rsidRDefault="00414C37" w14:paraId="769D0D3C" wp14:textId="77777777">
      <w:pPr>
        <w:pStyle w:val="NormalWeb"/>
        <w:shd w:val="clear" w:color="auto" w:fill="FFFFFF"/>
        <w:spacing w:before="0" w:beforeAutospacing="0" w:after="0" w:afterAutospacing="0"/>
        <w:rPr>
          <w:rFonts w:ascii="Calibri" w:hAnsi="Calibri" w:cs="Calibri"/>
          <w:color w:val="000000"/>
          <w:sz w:val="20"/>
          <w:szCs w:val="20"/>
        </w:rPr>
      </w:pPr>
    </w:p>
    <w:p xmlns:wp14="http://schemas.microsoft.com/office/word/2010/wordml" w:rsidR="00414C37" w:rsidP="004C6188" w:rsidRDefault="00414C37" w14:paraId="6BBFF06C" wp14:textId="77777777">
      <w:pPr>
        <w:pStyle w:val="NormalWeb"/>
        <w:shd w:val="clear" w:color="auto" w:fill="FFFFFF"/>
        <w:spacing w:before="0" w:beforeAutospacing="0" w:after="0" w:afterAutospacing="0"/>
        <w:rPr>
          <w:rFonts w:ascii="Calibri" w:hAnsi="Calibri" w:cs="Calibri"/>
          <w:color w:val="000000"/>
        </w:rPr>
      </w:pPr>
      <w:r w:rsidRPr="00414C37">
        <w:rPr>
          <w:rFonts w:ascii="Calibri" w:hAnsi="Calibri" w:cs="Calibri"/>
          <w:color w:val="000000"/>
          <w:sz w:val="20"/>
          <w:szCs w:val="20"/>
        </w:rPr>
        <w:t>Las actividades se abordan desde lo práctico y lúdico, dando paso al potencial de los alumnos para crear micro clases (mini proyecto) que incluyan experiencias creativas con las artes, utilizando sus conocimientos, habilidades y actitudes como la aplicación de métodos creativos.</w:t>
      </w:r>
    </w:p>
    <w:p xmlns:wp14="http://schemas.microsoft.com/office/word/2010/wordml" w:rsidR="00CA461F" w:rsidP="004C6188" w:rsidRDefault="00CA461F" w14:paraId="7F684DA6" wp14:textId="77777777">
      <w:pPr>
        <w:pStyle w:val="Textoindependiente"/>
        <w:rPr>
          <w:rFonts w:asciiTheme="minorHAnsi" w:hAnsiTheme="minorHAnsi"/>
          <w:b/>
          <w:sz w:val="20"/>
          <w:szCs w:val="20"/>
        </w:rPr>
      </w:pPr>
      <w:r>
        <w:rPr>
          <w:rFonts w:asciiTheme="minorHAnsi" w:hAnsiTheme="minorHAnsi"/>
          <w:b/>
          <w:sz w:val="20"/>
          <w:szCs w:val="20"/>
        </w:rPr>
        <w:t>Diseño de Servicio</w:t>
      </w:r>
      <w:r w:rsidR="00A86121">
        <w:rPr>
          <w:rFonts w:asciiTheme="minorHAnsi" w:hAnsiTheme="minorHAnsi"/>
          <w:b/>
          <w:sz w:val="20"/>
          <w:szCs w:val="20"/>
        </w:rPr>
        <w:t>s / Bloque C. IV / MA 8:30 – 12:00 TAL 407 CR2</w:t>
      </w:r>
    </w:p>
    <w:p xmlns:wp14="http://schemas.microsoft.com/office/word/2010/wordml" w:rsidRPr="00A86121" w:rsidR="00A86121" w:rsidP="004C6188" w:rsidRDefault="00A86121" w14:paraId="54CD245A" wp14:textId="77777777">
      <w:pPr>
        <w:spacing w:line="240" w:lineRule="auto"/>
        <w:rPr>
          <w:rFonts w:cstheme="minorHAnsi"/>
          <w:color w:val="000000"/>
          <w:sz w:val="20"/>
          <w:szCs w:val="20"/>
        </w:rPr>
      </w:pPr>
    </w:p>
    <w:p xmlns:wp14="http://schemas.microsoft.com/office/word/2010/wordml" w:rsidRPr="00A86121" w:rsidR="00A86121" w:rsidP="004C6188" w:rsidRDefault="003A7436" w14:paraId="47929E6B" wp14:textId="77777777">
      <w:pPr>
        <w:spacing w:line="240" w:lineRule="auto"/>
        <w:rPr>
          <w:rFonts w:cstheme="minorHAnsi"/>
          <w:color w:val="000000"/>
          <w:sz w:val="20"/>
          <w:szCs w:val="20"/>
        </w:rPr>
      </w:pPr>
      <w:r>
        <w:rPr>
          <w:rFonts w:cstheme="minorHAnsi"/>
          <w:color w:val="000000"/>
          <w:sz w:val="20"/>
          <w:szCs w:val="20"/>
        </w:rPr>
        <w:t xml:space="preserve">El Diseño de Servicios o </w:t>
      </w:r>
      <w:proofErr w:type="spellStart"/>
      <w:r>
        <w:rPr>
          <w:rFonts w:cstheme="minorHAnsi"/>
          <w:color w:val="000000"/>
          <w:sz w:val="20"/>
          <w:szCs w:val="20"/>
        </w:rPr>
        <w:t>Service</w:t>
      </w:r>
      <w:proofErr w:type="spellEnd"/>
      <w:r>
        <w:rPr>
          <w:rFonts w:cstheme="minorHAnsi"/>
          <w:color w:val="000000"/>
          <w:sz w:val="20"/>
          <w:szCs w:val="20"/>
        </w:rPr>
        <w:t xml:space="preserve"> </w:t>
      </w:r>
      <w:proofErr w:type="spellStart"/>
      <w:r>
        <w:rPr>
          <w:rFonts w:cstheme="minorHAnsi"/>
          <w:color w:val="000000"/>
          <w:sz w:val="20"/>
          <w:szCs w:val="20"/>
        </w:rPr>
        <w:t>D</w:t>
      </w:r>
      <w:r w:rsidRPr="00A86121" w:rsidR="00A86121">
        <w:rPr>
          <w:rFonts w:cstheme="minorHAnsi"/>
          <w:color w:val="000000"/>
          <w:sz w:val="20"/>
          <w:szCs w:val="20"/>
        </w:rPr>
        <w:t>esign</w:t>
      </w:r>
      <w:proofErr w:type="spellEnd"/>
      <w:r w:rsidRPr="00A86121" w:rsidR="00A86121">
        <w:rPr>
          <w:rFonts w:cstheme="minorHAnsi"/>
          <w:color w:val="000000"/>
          <w:sz w:val="20"/>
          <w:szCs w:val="20"/>
        </w:rPr>
        <w:t xml:space="preserve"> ofrece una metodología de trabajo que sitúa a las personas en el centro de todos los proyectos en el cual se trabaja la definición de los servicios donde el foco está puesto en el usuario. El objetivo es centrarse en las necesidades, aspiraciones, preocupaciones e intereses de las personas que utilizarán ese servicio, para poder ofrecerles experiencias que les aporten valor.</w:t>
      </w:r>
    </w:p>
    <w:p xmlns:wp14="http://schemas.microsoft.com/office/word/2010/wordml" w:rsidR="00841173" w:rsidP="00A41C74" w:rsidRDefault="00841173" w14:paraId="1231BE67" wp14:textId="77777777">
      <w:pPr>
        <w:pStyle w:val="Textoindependiente"/>
        <w:rPr>
          <w:rFonts w:asciiTheme="minorHAnsi" w:hAnsiTheme="minorHAnsi"/>
          <w:b/>
          <w:sz w:val="20"/>
          <w:szCs w:val="20"/>
        </w:rPr>
      </w:pPr>
    </w:p>
    <w:p xmlns:wp14="http://schemas.microsoft.com/office/word/2010/wordml" w:rsidR="004C6188" w:rsidP="00A41C74" w:rsidRDefault="004C6188" w14:paraId="36FEB5B0" wp14:textId="77777777">
      <w:pPr>
        <w:pStyle w:val="Textoindependiente"/>
        <w:rPr>
          <w:rFonts w:asciiTheme="minorHAnsi" w:hAnsiTheme="minorHAnsi"/>
          <w:b/>
          <w:sz w:val="20"/>
          <w:szCs w:val="20"/>
        </w:rPr>
      </w:pPr>
    </w:p>
    <w:p xmlns:wp14="http://schemas.microsoft.com/office/word/2010/wordml" w:rsidR="00841173" w:rsidP="00A41C74" w:rsidRDefault="00841173" w14:paraId="30D7AA69" wp14:textId="77777777">
      <w:pPr>
        <w:pStyle w:val="Textoindependiente"/>
        <w:rPr>
          <w:rFonts w:asciiTheme="minorHAnsi" w:hAnsiTheme="minorHAnsi"/>
          <w:b/>
          <w:sz w:val="20"/>
          <w:szCs w:val="20"/>
        </w:rPr>
      </w:pPr>
    </w:p>
    <w:p xmlns:wp14="http://schemas.microsoft.com/office/word/2010/wordml" w:rsidR="00A41C74" w:rsidP="004C6188" w:rsidRDefault="00CA461F" w14:paraId="535A5915" wp14:textId="77777777">
      <w:pPr>
        <w:pStyle w:val="Textoindependiente"/>
        <w:rPr>
          <w:rFonts w:asciiTheme="minorHAnsi" w:hAnsiTheme="minorHAnsi"/>
          <w:b/>
          <w:sz w:val="20"/>
          <w:szCs w:val="20"/>
        </w:rPr>
      </w:pPr>
      <w:r w:rsidRPr="00CA461F">
        <w:rPr>
          <w:rFonts w:asciiTheme="minorHAnsi" w:hAnsiTheme="minorHAnsi"/>
          <w:b/>
          <w:sz w:val="20"/>
          <w:szCs w:val="20"/>
        </w:rPr>
        <w:t>Grabado y Color</w:t>
      </w:r>
      <w:r w:rsidR="00A41C74">
        <w:rPr>
          <w:rFonts w:asciiTheme="minorHAnsi" w:hAnsiTheme="minorHAnsi"/>
          <w:b/>
          <w:sz w:val="20"/>
          <w:szCs w:val="20"/>
        </w:rPr>
        <w:t xml:space="preserve"> / </w:t>
      </w:r>
      <w:r w:rsidRPr="00486BF0" w:rsidR="00A41C74">
        <w:rPr>
          <w:rFonts w:asciiTheme="minorHAnsi" w:hAnsiTheme="minorHAnsi"/>
          <w:b/>
          <w:sz w:val="20"/>
          <w:szCs w:val="20"/>
        </w:rPr>
        <w:t xml:space="preserve">Bloque C. IV / </w:t>
      </w:r>
      <w:r w:rsidR="00A41C74">
        <w:rPr>
          <w:rFonts w:asciiTheme="minorHAnsi" w:hAnsiTheme="minorHAnsi"/>
          <w:b/>
          <w:sz w:val="20"/>
          <w:szCs w:val="20"/>
        </w:rPr>
        <w:t>LU 9:25 – 12:55</w:t>
      </w:r>
      <w:r w:rsidRPr="00486BF0" w:rsidR="00A41C74">
        <w:rPr>
          <w:rFonts w:asciiTheme="minorHAnsi" w:hAnsiTheme="minorHAnsi"/>
          <w:b/>
          <w:sz w:val="20"/>
          <w:szCs w:val="20"/>
        </w:rPr>
        <w:t xml:space="preserve"> </w:t>
      </w:r>
      <w:r w:rsidR="00A41C74">
        <w:rPr>
          <w:rFonts w:asciiTheme="minorHAnsi" w:hAnsiTheme="minorHAnsi"/>
          <w:b/>
          <w:sz w:val="20"/>
          <w:szCs w:val="20"/>
        </w:rPr>
        <w:t>TAL 101 CR1</w:t>
      </w:r>
    </w:p>
    <w:p xmlns:wp14="http://schemas.microsoft.com/office/word/2010/wordml" w:rsidR="004C6188" w:rsidP="004C6188" w:rsidRDefault="004C6188" w14:paraId="7196D064" wp14:textId="77777777">
      <w:pPr>
        <w:spacing w:line="240" w:lineRule="auto"/>
        <w:rPr>
          <w:b/>
          <w:bCs/>
          <w:color w:val="231F20"/>
          <w:sz w:val="20"/>
          <w:szCs w:val="20"/>
        </w:rPr>
      </w:pPr>
    </w:p>
    <w:p xmlns:wp14="http://schemas.microsoft.com/office/word/2010/wordml" w:rsidRPr="004C6188" w:rsidR="004C6188" w:rsidP="004C6188" w:rsidRDefault="004C6188" w14:paraId="126B15B4" wp14:textId="77777777">
      <w:pPr>
        <w:spacing w:line="240" w:lineRule="auto"/>
        <w:rPr>
          <w:b/>
          <w:bCs/>
          <w:color w:val="231F20"/>
          <w:sz w:val="20"/>
          <w:szCs w:val="20"/>
        </w:rPr>
      </w:pPr>
      <w:r>
        <w:rPr>
          <w:b/>
          <w:bCs/>
          <w:color w:val="231F20"/>
          <w:sz w:val="20"/>
          <w:szCs w:val="20"/>
        </w:rPr>
        <w:lastRenderedPageBreak/>
        <w:t>NRC 5273</w:t>
      </w:r>
    </w:p>
    <w:p xmlns:wp14="http://schemas.microsoft.com/office/word/2010/wordml" w:rsidR="00D02532" w:rsidP="004C6188" w:rsidRDefault="00D02532" w14:paraId="34FF1C98" wp14:textId="77777777">
      <w:pPr>
        <w:pStyle w:val="Textoindependiente"/>
        <w:rPr>
          <w:rFonts w:asciiTheme="minorHAnsi" w:hAnsiTheme="minorHAnsi"/>
          <w:b/>
          <w:sz w:val="20"/>
          <w:szCs w:val="20"/>
        </w:rPr>
      </w:pPr>
    </w:p>
    <w:p xmlns:wp14="http://schemas.microsoft.com/office/word/2010/wordml" w:rsidRPr="00A41C74" w:rsidR="00A41C74" w:rsidP="004C6188" w:rsidRDefault="00A41C74" w14:paraId="4F3B60CF" wp14:textId="77777777">
      <w:pPr>
        <w:pStyle w:val="Textoindependiente"/>
        <w:rPr>
          <w:rFonts w:asciiTheme="minorHAnsi" w:hAnsiTheme="minorHAnsi"/>
          <w:sz w:val="20"/>
          <w:szCs w:val="20"/>
        </w:rPr>
      </w:pPr>
      <w:r w:rsidRPr="00A41C74">
        <w:rPr>
          <w:rFonts w:asciiTheme="minorHAnsi" w:hAnsiTheme="minorHAnsi"/>
          <w:sz w:val="20"/>
          <w:szCs w:val="20"/>
        </w:rPr>
        <w:t xml:space="preserve">Es un taller práctico enfocado al conocimiento de las técnicas básicas y el fundamento del grabado, a través de los procesos de impresión tradicionales, como la xilografía y el grabado en metal, poniendo énfasis en la calcografía tradicional, en blanco y negro.  Se conocerán los principios básicos del grabado en cuanto a técnica (punta seca, aguafuerte y aguatinta), materiales (papeles, herramientas, tintas, </w:t>
      </w:r>
      <w:proofErr w:type="spellStart"/>
      <w:r w:rsidRPr="00A41C74">
        <w:rPr>
          <w:rFonts w:asciiTheme="minorHAnsi" w:hAnsiTheme="minorHAnsi"/>
          <w:sz w:val="20"/>
          <w:szCs w:val="20"/>
        </w:rPr>
        <w:t>etc</w:t>
      </w:r>
      <w:proofErr w:type="spellEnd"/>
      <w:r w:rsidRPr="00A41C74">
        <w:rPr>
          <w:rFonts w:asciiTheme="minorHAnsi" w:hAnsiTheme="minorHAnsi"/>
          <w:sz w:val="20"/>
          <w:szCs w:val="20"/>
        </w:rPr>
        <w:t>) y la importancia de la EDICIÓN como objetivo de éste. Al final del curso el alumno debe lograr la creación de al menos dos imágenes con un lenguaje coherente, y una edición de ellas de manera profesional.</w:t>
      </w:r>
    </w:p>
    <w:p xmlns:wp14="http://schemas.microsoft.com/office/word/2010/wordml" w:rsidR="00A41C74" w:rsidP="004C6188" w:rsidRDefault="00A41C74" w14:paraId="6D072C0D" wp14:textId="77777777">
      <w:pPr>
        <w:pStyle w:val="Textoindependiente"/>
        <w:rPr>
          <w:rFonts w:asciiTheme="minorHAnsi" w:hAnsiTheme="minorHAnsi"/>
          <w:b/>
          <w:sz w:val="20"/>
          <w:szCs w:val="20"/>
        </w:rPr>
      </w:pPr>
    </w:p>
    <w:p xmlns:wp14="http://schemas.microsoft.com/office/word/2010/wordml" w:rsidR="00841173" w:rsidP="004C6188" w:rsidRDefault="00841173" w14:paraId="48A21919" wp14:textId="77777777">
      <w:pPr>
        <w:pStyle w:val="Textoindependiente"/>
        <w:rPr>
          <w:rFonts w:asciiTheme="minorHAnsi" w:hAnsiTheme="minorHAnsi"/>
          <w:b/>
          <w:sz w:val="20"/>
          <w:szCs w:val="20"/>
        </w:rPr>
      </w:pPr>
    </w:p>
    <w:p xmlns:wp14="http://schemas.microsoft.com/office/word/2010/wordml" w:rsidRPr="00895815" w:rsidR="004C6188" w:rsidP="004C6188" w:rsidRDefault="004C6188" w14:paraId="6BD18F9B" wp14:textId="77777777">
      <w:pPr>
        <w:pStyle w:val="Textoindependiente"/>
        <w:rPr>
          <w:rFonts w:asciiTheme="minorHAnsi" w:hAnsiTheme="minorHAnsi"/>
          <w:b/>
          <w:sz w:val="20"/>
          <w:szCs w:val="20"/>
        </w:rPr>
      </w:pPr>
    </w:p>
    <w:p xmlns:wp14="http://schemas.microsoft.com/office/word/2010/wordml" w:rsidRPr="004C6188" w:rsidR="004C6188" w:rsidP="004C6188" w:rsidRDefault="00CA461F" w14:paraId="2470F079" wp14:textId="77777777">
      <w:pPr>
        <w:pStyle w:val="NormalWeb"/>
        <w:shd w:val="clear" w:color="auto" w:fill="FFFFFF"/>
        <w:spacing w:before="0" w:beforeAutospacing="0" w:after="0" w:afterAutospacing="0"/>
        <w:rPr>
          <w:rFonts w:asciiTheme="minorHAnsi" w:hAnsiTheme="minorHAnsi" w:cstheme="minorHAnsi"/>
          <w:b/>
          <w:color w:val="201F1E"/>
          <w:sz w:val="20"/>
          <w:szCs w:val="20"/>
          <w:bdr w:val="none" w:color="auto" w:sz="0" w:space="0" w:frame="1"/>
        </w:rPr>
      </w:pPr>
      <w:r w:rsidRPr="00895815">
        <w:rPr>
          <w:rFonts w:asciiTheme="minorHAnsi" w:hAnsiTheme="minorHAnsi"/>
          <w:b/>
          <w:sz w:val="20"/>
          <w:szCs w:val="20"/>
        </w:rPr>
        <w:t>Eco Periodismo</w:t>
      </w:r>
      <w:r w:rsidRPr="00895815" w:rsidR="00895815">
        <w:rPr>
          <w:rFonts w:asciiTheme="minorHAnsi" w:hAnsiTheme="minorHAnsi" w:cstheme="minorHAnsi"/>
          <w:b/>
          <w:color w:val="201F1E"/>
          <w:sz w:val="20"/>
          <w:szCs w:val="20"/>
          <w:bdr w:val="none" w:color="auto" w:sz="0" w:space="0" w:frame="1"/>
        </w:rPr>
        <w:t xml:space="preserve"> / Bloque C. IV / LU 14:00 – 17:30 TAL 401 CR2</w:t>
      </w:r>
    </w:p>
    <w:p xmlns:wp14="http://schemas.microsoft.com/office/word/2010/wordml" w:rsidR="004C6188" w:rsidP="004C6188" w:rsidRDefault="004C6188" w14:paraId="238601FE" wp14:textId="77777777">
      <w:pPr>
        <w:spacing w:line="240" w:lineRule="auto"/>
        <w:rPr>
          <w:b/>
          <w:bCs/>
          <w:color w:val="231F20"/>
          <w:sz w:val="20"/>
          <w:szCs w:val="20"/>
        </w:rPr>
      </w:pPr>
    </w:p>
    <w:p xmlns:wp14="http://schemas.microsoft.com/office/word/2010/wordml" w:rsidRPr="004C6188" w:rsidR="00895815" w:rsidP="004C6188" w:rsidRDefault="004C6188" w14:paraId="3A12FC49" wp14:textId="77777777">
      <w:pPr>
        <w:spacing w:line="240" w:lineRule="auto"/>
        <w:rPr>
          <w:b/>
          <w:bCs/>
          <w:color w:val="231F20"/>
          <w:sz w:val="20"/>
          <w:szCs w:val="20"/>
        </w:rPr>
      </w:pPr>
      <w:r>
        <w:rPr>
          <w:b/>
          <w:bCs/>
          <w:color w:val="231F20"/>
          <w:sz w:val="20"/>
          <w:szCs w:val="20"/>
        </w:rPr>
        <w:t>NRC 5271</w:t>
      </w:r>
    </w:p>
    <w:p xmlns:wp14="http://schemas.microsoft.com/office/word/2010/wordml" w:rsidRPr="00895815" w:rsidR="00895815" w:rsidP="004C6188" w:rsidRDefault="00895815" w14:paraId="54A7A5E0"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rPr>
        <w:t>Eco Periodismo es una asignatura que reúne los conocimientos y habilidades comunicacionales necesarios para crear mensajes relacionados con el medioambiente y la sustentabilidad, utilizando las plataformas actuales poniendo énfasis en la divulgación de eventos y hechos noticiosos que afectan directa o indirectamente al planeta.</w:t>
      </w:r>
    </w:p>
    <w:p xmlns:wp14="http://schemas.microsoft.com/office/word/2010/wordml" w:rsidR="00CA461F" w:rsidP="004C6188" w:rsidRDefault="00CA461F" w14:paraId="0F3CABC7" wp14:textId="77777777">
      <w:pPr>
        <w:pStyle w:val="Textoindependiente"/>
        <w:rPr>
          <w:rFonts w:asciiTheme="minorHAnsi" w:hAnsiTheme="minorHAnsi"/>
          <w:b/>
          <w:sz w:val="20"/>
          <w:szCs w:val="20"/>
        </w:rPr>
      </w:pPr>
    </w:p>
    <w:p xmlns:wp14="http://schemas.microsoft.com/office/word/2010/wordml" w:rsidR="00841173" w:rsidP="00D02532" w:rsidRDefault="00841173" w14:paraId="5B08B5D1" wp14:textId="77777777">
      <w:pPr>
        <w:pStyle w:val="Textoindependiente"/>
        <w:rPr>
          <w:rFonts w:asciiTheme="minorHAnsi" w:hAnsiTheme="minorHAnsi"/>
          <w:b/>
          <w:sz w:val="20"/>
          <w:szCs w:val="20"/>
        </w:rPr>
      </w:pPr>
    </w:p>
    <w:p xmlns:wp14="http://schemas.microsoft.com/office/word/2010/wordml" w:rsidR="004C6188" w:rsidP="00D02532" w:rsidRDefault="004C6188" w14:paraId="16DEB4AB" wp14:textId="77777777">
      <w:pPr>
        <w:pStyle w:val="Textoindependiente"/>
        <w:rPr>
          <w:rFonts w:asciiTheme="minorHAnsi" w:hAnsiTheme="minorHAnsi"/>
          <w:b/>
          <w:sz w:val="20"/>
          <w:szCs w:val="20"/>
        </w:rPr>
      </w:pPr>
    </w:p>
    <w:p xmlns:wp14="http://schemas.microsoft.com/office/word/2010/wordml" w:rsidR="004C6188" w:rsidP="00D02532" w:rsidRDefault="004C6188" w14:paraId="0AD9C6F4" wp14:textId="77777777">
      <w:pPr>
        <w:pStyle w:val="Textoindependiente"/>
        <w:rPr>
          <w:rFonts w:asciiTheme="minorHAnsi" w:hAnsiTheme="minorHAnsi"/>
          <w:b/>
          <w:sz w:val="20"/>
          <w:szCs w:val="20"/>
        </w:rPr>
      </w:pPr>
    </w:p>
    <w:p xmlns:wp14="http://schemas.microsoft.com/office/word/2010/wordml" w:rsidR="00CA461F" w:rsidP="00D02532" w:rsidRDefault="00CA461F" w14:paraId="1DD37767" wp14:textId="77777777">
      <w:pPr>
        <w:pStyle w:val="Textoindependiente"/>
        <w:rPr>
          <w:rFonts w:asciiTheme="minorHAnsi" w:hAnsiTheme="minorHAnsi"/>
          <w:b/>
          <w:sz w:val="20"/>
          <w:szCs w:val="20"/>
        </w:rPr>
      </w:pPr>
      <w:proofErr w:type="spellStart"/>
      <w:r>
        <w:rPr>
          <w:rFonts w:asciiTheme="minorHAnsi" w:hAnsiTheme="minorHAnsi"/>
          <w:b/>
          <w:sz w:val="20"/>
          <w:szCs w:val="20"/>
        </w:rPr>
        <w:t>Game</w:t>
      </w:r>
      <w:proofErr w:type="spellEnd"/>
      <w:r>
        <w:rPr>
          <w:rFonts w:asciiTheme="minorHAnsi" w:hAnsiTheme="minorHAnsi"/>
          <w:b/>
          <w:sz w:val="20"/>
          <w:szCs w:val="20"/>
        </w:rPr>
        <w:t xml:space="preserve"> Marketing</w:t>
      </w:r>
      <w:r w:rsidR="00EA233B">
        <w:rPr>
          <w:rFonts w:asciiTheme="minorHAnsi" w:hAnsiTheme="minorHAnsi"/>
          <w:b/>
          <w:sz w:val="20"/>
          <w:szCs w:val="20"/>
        </w:rPr>
        <w:t xml:space="preserve"> / Bloque C. IV / LU 8:30 – 12:00 TAL 406 CR2</w:t>
      </w:r>
    </w:p>
    <w:p xmlns:wp14="http://schemas.microsoft.com/office/word/2010/wordml" w:rsidR="004C6188" w:rsidP="004C6188" w:rsidRDefault="004C6188" w14:paraId="4B1F511A" wp14:textId="77777777">
      <w:pPr>
        <w:rPr>
          <w:b/>
          <w:bCs/>
          <w:color w:val="231F20"/>
          <w:sz w:val="20"/>
          <w:szCs w:val="20"/>
        </w:rPr>
      </w:pPr>
    </w:p>
    <w:p xmlns:wp14="http://schemas.microsoft.com/office/word/2010/wordml" w:rsidRPr="004C6188" w:rsidR="00EA233B" w:rsidP="004C6188" w:rsidRDefault="004C6188" w14:paraId="2948F3A1" wp14:textId="77777777">
      <w:pPr>
        <w:rPr>
          <w:b/>
          <w:bCs/>
          <w:color w:val="231F20"/>
          <w:sz w:val="20"/>
          <w:szCs w:val="20"/>
        </w:rPr>
      </w:pPr>
      <w:r>
        <w:rPr>
          <w:b/>
          <w:bCs/>
          <w:color w:val="231F20"/>
          <w:sz w:val="20"/>
          <w:szCs w:val="20"/>
        </w:rPr>
        <w:t>NRC 5277</w:t>
      </w:r>
    </w:p>
    <w:p xmlns:wp14="http://schemas.microsoft.com/office/word/2010/wordml" w:rsidRPr="00EA233B" w:rsidR="00EA233B" w:rsidP="00EA233B" w:rsidRDefault="00EA233B" w14:paraId="4B684A59" wp14:textId="77777777">
      <w:pPr>
        <w:pStyle w:val="Textoindependiente"/>
        <w:rPr>
          <w:rFonts w:asciiTheme="minorHAnsi" w:hAnsiTheme="minorHAnsi"/>
          <w:sz w:val="20"/>
          <w:szCs w:val="20"/>
        </w:rPr>
      </w:pPr>
      <w:r w:rsidRPr="00EA233B">
        <w:rPr>
          <w:rFonts w:asciiTheme="minorHAnsi" w:hAnsiTheme="minorHAnsi"/>
          <w:sz w:val="20"/>
          <w:szCs w:val="20"/>
        </w:rPr>
        <w:t>E</w:t>
      </w:r>
      <w:r>
        <w:rPr>
          <w:rFonts w:asciiTheme="minorHAnsi" w:hAnsiTheme="minorHAnsi"/>
          <w:sz w:val="20"/>
          <w:szCs w:val="20"/>
        </w:rPr>
        <w:t xml:space="preserve">l curso explora la </w:t>
      </w:r>
      <w:proofErr w:type="spellStart"/>
      <w:r>
        <w:rPr>
          <w:rFonts w:asciiTheme="minorHAnsi" w:hAnsiTheme="minorHAnsi"/>
          <w:sz w:val="20"/>
          <w:szCs w:val="20"/>
        </w:rPr>
        <w:t>Gamification</w:t>
      </w:r>
      <w:proofErr w:type="spellEnd"/>
      <w:r w:rsidRPr="00EA233B">
        <w:rPr>
          <w:rFonts w:asciiTheme="minorHAnsi" w:hAnsiTheme="minorHAnsi"/>
          <w:sz w:val="20"/>
          <w:szCs w:val="20"/>
        </w:rPr>
        <w:t xml:space="preserve"> o </w:t>
      </w:r>
      <w:proofErr w:type="spellStart"/>
      <w:r w:rsidRPr="00EA233B">
        <w:rPr>
          <w:rFonts w:asciiTheme="minorHAnsi" w:hAnsiTheme="minorHAnsi"/>
          <w:sz w:val="20"/>
          <w:szCs w:val="20"/>
        </w:rPr>
        <w:t>gamificación</w:t>
      </w:r>
      <w:proofErr w:type="spellEnd"/>
      <w:r w:rsidRPr="00EA233B">
        <w:rPr>
          <w:rFonts w:asciiTheme="minorHAnsi" w:hAnsiTheme="minorHAnsi"/>
          <w:sz w:val="20"/>
          <w:szCs w:val="20"/>
        </w:rPr>
        <w:t xml:space="preserve"> en español. Utiliza elementos de diseño de juegos, mecánicas y estrategias de juego para involucrar y estimular a las personas en contextos no lúdicos, como ambientes educativos y comerciales. Busca vincular audiencias y clientes a marcas, productos y servicios y contenidos educativos. ​</w:t>
      </w:r>
    </w:p>
    <w:p xmlns:wp14="http://schemas.microsoft.com/office/word/2010/wordml" w:rsidRPr="00EA233B" w:rsidR="00EA233B" w:rsidP="00EA233B" w:rsidRDefault="00EA233B" w14:paraId="7BA7F315" wp14:textId="77777777">
      <w:pPr>
        <w:pStyle w:val="Textoindependiente"/>
        <w:rPr>
          <w:rFonts w:asciiTheme="minorHAnsi" w:hAnsiTheme="minorHAnsi"/>
          <w:sz w:val="20"/>
          <w:szCs w:val="20"/>
        </w:rPr>
      </w:pPr>
      <w:r w:rsidRPr="00EA233B">
        <w:rPr>
          <w:rFonts w:asciiTheme="minorHAnsi" w:hAnsiTheme="minorHAnsi"/>
          <w:sz w:val="20"/>
          <w:szCs w:val="20"/>
        </w:rPr>
        <w:t xml:space="preserve">La </w:t>
      </w:r>
      <w:proofErr w:type="spellStart"/>
      <w:r w:rsidRPr="00EA233B">
        <w:rPr>
          <w:rFonts w:asciiTheme="minorHAnsi" w:hAnsiTheme="minorHAnsi"/>
          <w:sz w:val="20"/>
          <w:szCs w:val="20"/>
        </w:rPr>
        <w:t>gamificación</w:t>
      </w:r>
      <w:proofErr w:type="spellEnd"/>
      <w:r w:rsidRPr="00EA233B">
        <w:rPr>
          <w:rFonts w:asciiTheme="minorHAnsi" w:hAnsiTheme="minorHAnsi"/>
          <w:sz w:val="20"/>
          <w:szCs w:val="20"/>
        </w:rPr>
        <w:t xml:space="preserve"> permite que cualquier actividad sea atractiva y motivante de realizar.</w:t>
      </w:r>
    </w:p>
    <w:p xmlns:wp14="http://schemas.microsoft.com/office/word/2010/wordml" w:rsidR="00A86121" w:rsidP="00D02532" w:rsidRDefault="00A86121" w14:paraId="65F9C3DC" wp14:textId="77777777">
      <w:pPr>
        <w:pStyle w:val="Textoindependiente"/>
        <w:rPr>
          <w:rFonts w:asciiTheme="minorHAnsi" w:hAnsiTheme="minorHAnsi"/>
          <w:b/>
          <w:sz w:val="20"/>
          <w:szCs w:val="20"/>
        </w:rPr>
      </w:pPr>
    </w:p>
    <w:p xmlns:wp14="http://schemas.microsoft.com/office/word/2010/wordml" w:rsidR="00A86121" w:rsidP="003A7436" w:rsidRDefault="00A86121" w14:paraId="5023141B" wp14:textId="77777777">
      <w:pPr>
        <w:pStyle w:val="Textoindependiente"/>
        <w:rPr>
          <w:rFonts w:asciiTheme="minorHAnsi" w:hAnsiTheme="minorHAnsi"/>
          <w:b/>
          <w:sz w:val="20"/>
          <w:szCs w:val="20"/>
        </w:rPr>
      </w:pPr>
    </w:p>
    <w:p xmlns:wp14="http://schemas.microsoft.com/office/word/2010/wordml" w:rsidR="003A7436" w:rsidP="003A7436" w:rsidRDefault="003A7436" w14:paraId="1F3B1409" wp14:textId="77777777">
      <w:pPr>
        <w:pStyle w:val="Textoindependiente"/>
        <w:rPr>
          <w:rFonts w:asciiTheme="minorHAnsi" w:hAnsiTheme="minorHAnsi"/>
          <w:b/>
          <w:sz w:val="20"/>
          <w:szCs w:val="20"/>
        </w:rPr>
      </w:pPr>
    </w:p>
    <w:p xmlns:wp14="http://schemas.microsoft.com/office/word/2010/wordml" w:rsidR="00CA461F" w:rsidP="003A7436" w:rsidRDefault="00CA461F" w14:paraId="295597ED" wp14:textId="77777777">
      <w:pPr>
        <w:pStyle w:val="Textoindependiente"/>
        <w:rPr>
          <w:rFonts w:asciiTheme="minorHAnsi" w:hAnsiTheme="minorHAnsi"/>
          <w:b/>
          <w:sz w:val="20"/>
          <w:szCs w:val="20"/>
        </w:rPr>
      </w:pPr>
      <w:proofErr w:type="spellStart"/>
      <w:r>
        <w:rPr>
          <w:rFonts w:asciiTheme="minorHAnsi" w:hAnsiTheme="minorHAnsi"/>
          <w:b/>
          <w:sz w:val="20"/>
          <w:szCs w:val="20"/>
        </w:rPr>
        <w:t>Patronaje</w:t>
      </w:r>
      <w:proofErr w:type="spellEnd"/>
      <w:r>
        <w:rPr>
          <w:rFonts w:asciiTheme="minorHAnsi" w:hAnsiTheme="minorHAnsi"/>
          <w:b/>
          <w:sz w:val="20"/>
          <w:szCs w:val="20"/>
        </w:rPr>
        <w:t xml:space="preserve"> Creativo</w:t>
      </w:r>
      <w:r w:rsidR="00A86121">
        <w:rPr>
          <w:rFonts w:asciiTheme="minorHAnsi" w:hAnsiTheme="minorHAnsi"/>
          <w:b/>
          <w:sz w:val="20"/>
          <w:szCs w:val="20"/>
        </w:rPr>
        <w:t xml:space="preserve"> / Bloque C IV / MA 15:50 – 19:20 TAL 407 CR2</w:t>
      </w:r>
    </w:p>
    <w:p xmlns:wp14="http://schemas.microsoft.com/office/word/2010/wordml" w:rsidR="004C6188" w:rsidP="004C6188" w:rsidRDefault="004C6188" w14:paraId="562C75D1" wp14:textId="77777777">
      <w:pPr>
        <w:rPr>
          <w:b/>
          <w:bCs/>
          <w:color w:val="231F20"/>
          <w:sz w:val="20"/>
          <w:szCs w:val="20"/>
        </w:rPr>
      </w:pPr>
    </w:p>
    <w:p xmlns:wp14="http://schemas.microsoft.com/office/word/2010/wordml" w:rsidRPr="004C6188" w:rsidR="003A7436" w:rsidP="004C6188" w:rsidRDefault="004C6188" w14:paraId="3745DE9B" wp14:textId="77777777">
      <w:pPr>
        <w:rPr>
          <w:b/>
          <w:bCs/>
          <w:color w:val="231F20"/>
          <w:sz w:val="20"/>
          <w:szCs w:val="20"/>
        </w:rPr>
      </w:pPr>
      <w:r>
        <w:rPr>
          <w:b/>
          <w:bCs/>
          <w:color w:val="231F20"/>
          <w:sz w:val="20"/>
          <w:szCs w:val="20"/>
        </w:rPr>
        <w:t>NRC 5275</w:t>
      </w:r>
    </w:p>
    <w:p xmlns:wp14="http://schemas.microsoft.com/office/word/2010/wordml" w:rsidRPr="00A86121" w:rsidR="00A86121" w:rsidP="003A7436" w:rsidRDefault="00A86121" w14:paraId="600508A3" wp14:textId="77777777">
      <w:pPr>
        <w:spacing w:line="240" w:lineRule="auto"/>
        <w:rPr>
          <w:rFonts w:cstheme="minorHAnsi"/>
          <w:color w:val="000000"/>
          <w:sz w:val="20"/>
          <w:szCs w:val="20"/>
        </w:rPr>
      </w:pPr>
      <w:r w:rsidRPr="00A86121">
        <w:rPr>
          <w:rFonts w:cstheme="minorHAnsi"/>
          <w:color w:val="000000"/>
          <w:sz w:val="20"/>
          <w:szCs w:val="20"/>
        </w:rPr>
        <w:t xml:space="preserve">Asignatura de carácter Teórico/Práctico, que profundiza en el Diseño de Indumentaria, haciendo énfasis en la ruptura de los esquemas estandarizados de </w:t>
      </w:r>
      <w:proofErr w:type="spellStart"/>
      <w:r w:rsidRPr="00A86121">
        <w:rPr>
          <w:rFonts w:cstheme="minorHAnsi"/>
          <w:color w:val="000000"/>
          <w:sz w:val="20"/>
          <w:szCs w:val="20"/>
        </w:rPr>
        <w:t>patronaje</w:t>
      </w:r>
      <w:proofErr w:type="spellEnd"/>
      <w:r w:rsidRPr="00A86121">
        <w:rPr>
          <w:rFonts w:cstheme="minorHAnsi"/>
          <w:color w:val="000000"/>
          <w:sz w:val="20"/>
          <w:szCs w:val="20"/>
        </w:rPr>
        <w:t xml:space="preserve"> y de las tipologías de prendas aplicando nuevos sistemas de modificación de moldes base, como un medio de innovación en la estructura de las prendas.</w:t>
      </w:r>
    </w:p>
    <w:p xmlns:wp14="http://schemas.microsoft.com/office/word/2010/wordml" w:rsidRPr="00A86121" w:rsidR="00A86121" w:rsidP="00A86121" w:rsidRDefault="00A86121" w14:paraId="6AC90D26" wp14:textId="77777777">
      <w:pPr>
        <w:rPr>
          <w:rFonts w:cstheme="minorHAnsi"/>
          <w:color w:val="000000"/>
          <w:sz w:val="20"/>
          <w:szCs w:val="20"/>
        </w:rPr>
      </w:pPr>
      <w:r w:rsidRPr="00A86121">
        <w:rPr>
          <w:rFonts w:cstheme="minorHAnsi"/>
          <w:color w:val="000000"/>
          <w:sz w:val="20"/>
          <w:szCs w:val="20"/>
        </w:rPr>
        <w:t xml:space="preserve">Se utilizará este método para estructurar las telas, en un soporte tridimensional, el cuerpo humano, considerando los requerimientos morfológicos y mecánicos del mismo. Se explorará a través de esta nueva metodología nuevos lenguajes, que trasgredan los logrados por el </w:t>
      </w:r>
      <w:proofErr w:type="spellStart"/>
      <w:r w:rsidRPr="00A86121">
        <w:rPr>
          <w:rFonts w:cstheme="minorHAnsi"/>
          <w:color w:val="000000"/>
          <w:sz w:val="20"/>
          <w:szCs w:val="20"/>
        </w:rPr>
        <w:t>patronaje</w:t>
      </w:r>
      <w:proofErr w:type="spellEnd"/>
      <w:r w:rsidRPr="00A86121">
        <w:rPr>
          <w:rFonts w:cstheme="minorHAnsi"/>
          <w:color w:val="000000"/>
          <w:sz w:val="20"/>
          <w:szCs w:val="20"/>
        </w:rPr>
        <w:t xml:space="preserve"> convencional.</w:t>
      </w:r>
    </w:p>
    <w:p xmlns:wp14="http://schemas.microsoft.com/office/word/2010/wordml" w:rsidRPr="00A86121" w:rsidR="00A86121" w:rsidP="00A86121" w:rsidRDefault="00A86121" w14:paraId="239C4D93" wp14:textId="77777777">
      <w:pPr>
        <w:rPr>
          <w:rFonts w:cstheme="minorHAnsi"/>
          <w:color w:val="000000"/>
          <w:sz w:val="20"/>
          <w:szCs w:val="20"/>
        </w:rPr>
      </w:pPr>
      <w:r w:rsidRPr="00A86121">
        <w:rPr>
          <w:rFonts w:cstheme="minorHAnsi"/>
          <w:color w:val="000000"/>
          <w:sz w:val="20"/>
          <w:szCs w:val="20"/>
        </w:rPr>
        <w:t xml:space="preserve">Se potenciará la aplicación de las diferentes técnicas textiles aprendidas en los cursos complementarios, en concordancia con los resultados de </w:t>
      </w:r>
      <w:proofErr w:type="spellStart"/>
      <w:r w:rsidRPr="00A86121">
        <w:rPr>
          <w:rFonts w:cstheme="minorHAnsi"/>
          <w:color w:val="000000"/>
          <w:sz w:val="20"/>
          <w:szCs w:val="20"/>
        </w:rPr>
        <w:t>patronaje</w:t>
      </w:r>
      <w:proofErr w:type="spellEnd"/>
      <w:r w:rsidRPr="00A86121">
        <w:rPr>
          <w:rFonts w:cstheme="minorHAnsi"/>
          <w:color w:val="000000"/>
          <w:sz w:val="20"/>
          <w:szCs w:val="20"/>
        </w:rPr>
        <w:t xml:space="preserve"> obtenidos, para otorgar diferenciación y valor agregado a la   propuesta, potenciando en el alumno una actitud de búsqueda e innovación en esta área.</w:t>
      </w:r>
    </w:p>
    <w:p xmlns:wp14="http://schemas.microsoft.com/office/word/2010/wordml" w:rsidRPr="00A86121" w:rsidR="00A86121" w:rsidP="00A86121" w:rsidRDefault="00A86121" w14:paraId="53505456" wp14:textId="77777777">
      <w:pPr>
        <w:rPr>
          <w:rFonts w:cstheme="minorHAnsi"/>
          <w:color w:val="000000"/>
          <w:sz w:val="20"/>
          <w:szCs w:val="20"/>
        </w:rPr>
      </w:pPr>
      <w:r w:rsidRPr="00A86121">
        <w:rPr>
          <w:rFonts w:cstheme="minorHAnsi"/>
          <w:color w:val="000000"/>
          <w:sz w:val="20"/>
          <w:szCs w:val="20"/>
        </w:rPr>
        <w:lastRenderedPageBreak/>
        <w:t xml:space="preserve">El trabajo se desarrollará en dos etapas: ejercicios de </w:t>
      </w:r>
      <w:r>
        <w:rPr>
          <w:rFonts w:cstheme="minorHAnsi"/>
          <w:color w:val="000000"/>
          <w:sz w:val="20"/>
          <w:szCs w:val="20"/>
        </w:rPr>
        <w:t>experimentación sobre el cuerpo</w:t>
      </w:r>
      <w:r w:rsidRPr="00A86121">
        <w:rPr>
          <w:rFonts w:cstheme="minorHAnsi"/>
          <w:color w:val="000000"/>
          <w:sz w:val="20"/>
          <w:szCs w:val="20"/>
        </w:rPr>
        <w:t xml:space="preserve"> y desarrollo de un proyecto indumentario en base a esta nueva técnica de patinaje.</w:t>
      </w:r>
    </w:p>
    <w:p xmlns:wp14="http://schemas.microsoft.com/office/word/2010/wordml" w:rsidR="00A86121" w:rsidP="00D02532" w:rsidRDefault="00A86121" w14:paraId="664355AD" wp14:textId="77777777">
      <w:pPr>
        <w:pStyle w:val="Textoindependiente"/>
        <w:rPr>
          <w:rFonts w:asciiTheme="minorHAnsi" w:hAnsiTheme="minorHAnsi"/>
          <w:b/>
          <w:sz w:val="20"/>
          <w:szCs w:val="20"/>
        </w:rPr>
      </w:pPr>
    </w:p>
    <w:p xmlns:wp14="http://schemas.microsoft.com/office/word/2010/wordml" w:rsidR="00A86121" w:rsidP="00D02532" w:rsidRDefault="00A86121" w14:paraId="1A965116" wp14:textId="77777777">
      <w:pPr>
        <w:pStyle w:val="Textoindependiente"/>
        <w:rPr>
          <w:rFonts w:asciiTheme="minorHAnsi" w:hAnsiTheme="minorHAnsi"/>
          <w:b/>
          <w:sz w:val="20"/>
          <w:szCs w:val="20"/>
        </w:rPr>
      </w:pPr>
    </w:p>
    <w:p xmlns:wp14="http://schemas.microsoft.com/office/word/2010/wordml" w:rsidR="00CA461F" w:rsidP="00D02532" w:rsidRDefault="00A86121" w14:paraId="25C95155" wp14:textId="77777777">
      <w:pPr>
        <w:pStyle w:val="Textoindependiente"/>
        <w:rPr>
          <w:rFonts w:asciiTheme="minorHAnsi" w:hAnsiTheme="minorHAnsi"/>
          <w:b/>
          <w:sz w:val="20"/>
          <w:szCs w:val="20"/>
        </w:rPr>
      </w:pPr>
      <w:proofErr w:type="spellStart"/>
      <w:r>
        <w:rPr>
          <w:rFonts w:asciiTheme="minorHAnsi" w:hAnsiTheme="minorHAnsi"/>
          <w:b/>
          <w:sz w:val="20"/>
          <w:szCs w:val="20"/>
        </w:rPr>
        <w:t>eC</w:t>
      </w:r>
      <w:r w:rsidR="00CA461F">
        <w:rPr>
          <w:rFonts w:asciiTheme="minorHAnsi" w:hAnsiTheme="minorHAnsi"/>
          <w:b/>
          <w:sz w:val="20"/>
          <w:szCs w:val="20"/>
        </w:rPr>
        <w:t>ommerce</w:t>
      </w:r>
      <w:proofErr w:type="spellEnd"/>
      <w:r>
        <w:rPr>
          <w:rFonts w:asciiTheme="minorHAnsi" w:hAnsiTheme="minorHAnsi"/>
          <w:b/>
          <w:sz w:val="20"/>
          <w:szCs w:val="20"/>
        </w:rPr>
        <w:t xml:space="preserve"> / Bloque C. IV / LU 8:30 – 12:00 TAL 401 CR2</w:t>
      </w:r>
    </w:p>
    <w:p xmlns:wp14="http://schemas.microsoft.com/office/word/2010/wordml" w:rsidR="004C6188" w:rsidP="004C6188" w:rsidRDefault="004C6188" w14:paraId="7DF4E37C" wp14:textId="77777777">
      <w:pPr>
        <w:rPr>
          <w:b/>
          <w:bCs/>
          <w:color w:val="231F20"/>
          <w:sz w:val="20"/>
          <w:szCs w:val="20"/>
        </w:rPr>
      </w:pPr>
    </w:p>
    <w:p xmlns:wp14="http://schemas.microsoft.com/office/word/2010/wordml" w:rsidRPr="004C6188" w:rsidR="00A86121" w:rsidP="004C6188" w:rsidRDefault="004C6188" w14:paraId="3E26CECE" wp14:textId="77777777">
      <w:pPr>
        <w:rPr>
          <w:b/>
          <w:bCs/>
          <w:color w:val="231F20"/>
          <w:sz w:val="20"/>
          <w:szCs w:val="20"/>
        </w:rPr>
      </w:pPr>
      <w:r>
        <w:rPr>
          <w:b/>
          <w:bCs/>
          <w:color w:val="231F20"/>
          <w:sz w:val="20"/>
          <w:szCs w:val="20"/>
        </w:rPr>
        <w:t>NRC 5276</w:t>
      </w:r>
    </w:p>
    <w:p xmlns:wp14="http://schemas.microsoft.com/office/word/2010/wordml" w:rsidRPr="00A86121" w:rsidR="00A86121" w:rsidP="00A86121" w:rsidRDefault="00A86121" w14:paraId="14AA0425" wp14:textId="77777777">
      <w:pPr>
        <w:rPr>
          <w:rFonts w:cstheme="minorHAnsi"/>
          <w:color w:val="000000"/>
          <w:sz w:val="20"/>
          <w:szCs w:val="20"/>
        </w:rPr>
      </w:pPr>
      <w:r w:rsidRPr="00A86121">
        <w:rPr>
          <w:rFonts w:cstheme="minorHAnsi"/>
          <w:color w:val="000000"/>
          <w:sz w:val="20"/>
          <w:szCs w:val="20"/>
        </w:rPr>
        <w:t xml:space="preserve">Curso que otorgará herramientas que permitan visualizar, proyectar y levantar un emprendimiento bajo las plataformas de comercialización que posee el Commerce.  Cómo se trabaja de manera efectiva el desarrollo de contenidos, planificación, y </w:t>
      </w:r>
      <w:proofErr w:type="spellStart"/>
      <w:r w:rsidRPr="00A86121">
        <w:rPr>
          <w:rFonts w:cstheme="minorHAnsi"/>
          <w:color w:val="000000"/>
          <w:sz w:val="20"/>
          <w:szCs w:val="20"/>
        </w:rPr>
        <w:t>management</w:t>
      </w:r>
      <w:proofErr w:type="spellEnd"/>
      <w:r w:rsidRPr="00A86121">
        <w:rPr>
          <w:rFonts w:cstheme="minorHAnsi"/>
          <w:color w:val="000000"/>
          <w:sz w:val="20"/>
          <w:szCs w:val="20"/>
        </w:rPr>
        <w:t xml:space="preserve"> para poder colocar un producto o servicio en el mercado. Algunos de los tópicos que se tocarán son: Qué es un </w:t>
      </w:r>
      <w:proofErr w:type="spellStart"/>
      <w:r w:rsidRPr="00A86121">
        <w:rPr>
          <w:rFonts w:cstheme="minorHAnsi"/>
          <w:color w:val="000000"/>
          <w:sz w:val="20"/>
          <w:szCs w:val="20"/>
        </w:rPr>
        <w:t>eCommerce</w:t>
      </w:r>
      <w:proofErr w:type="spellEnd"/>
      <w:r w:rsidRPr="00A86121">
        <w:rPr>
          <w:rFonts w:cstheme="minorHAnsi"/>
          <w:color w:val="000000"/>
          <w:sz w:val="20"/>
          <w:szCs w:val="20"/>
        </w:rPr>
        <w:t>, puntos de trabajo en un Commerce,</w:t>
      </w:r>
      <w:r>
        <w:rPr>
          <w:rFonts w:cstheme="minorHAnsi"/>
          <w:color w:val="000000"/>
          <w:sz w:val="20"/>
          <w:szCs w:val="20"/>
        </w:rPr>
        <w:t xml:space="preserve"> </w:t>
      </w:r>
      <w:r w:rsidRPr="00A86121">
        <w:rPr>
          <w:rFonts w:cstheme="minorHAnsi"/>
          <w:color w:val="000000"/>
          <w:sz w:val="20"/>
          <w:szCs w:val="20"/>
        </w:rPr>
        <w:t>métri</w:t>
      </w:r>
      <w:r>
        <w:rPr>
          <w:rFonts w:cstheme="minorHAnsi"/>
          <w:color w:val="000000"/>
          <w:sz w:val="20"/>
          <w:szCs w:val="20"/>
        </w:rPr>
        <w:t xml:space="preserve">cas, estrategias para </w:t>
      </w:r>
      <w:proofErr w:type="spellStart"/>
      <w:r>
        <w:rPr>
          <w:rFonts w:cstheme="minorHAnsi"/>
          <w:color w:val="000000"/>
          <w:sz w:val="20"/>
          <w:szCs w:val="20"/>
        </w:rPr>
        <w:t>eCommerce</w:t>
      </w:r>
      <w:proofErr w:type="spellEnd"/>
      <w:r>
        <w:rPr>
          <w:rFonts w:cstheme="minorHAnsi"/>
          <w:color w:val="000000"/>
          <w:sz w:val="20"/>
          <w:szCs w:val="20"/>
        </w:rPr>
        <w:t>,</w:t>
      </w:r>
      <w:r w:rsidRPr="00A86121">
        <w:rPr>
          <w:rFonts w:cstheme="minorHAnsi"/>
          <w:color w:val="000000"/>
          <w:sz w:val="20"/>
          <w:szCs w:val="20"/>
        </w:rPr>
        <w:t xml:space="preserve"> Cómo aumentar el tráfico de todas las plataformas asociadas. (Instagram, </w:t>
      </w:r>
      <w:proofErr w:type="spellStart"/>
      <w:r w:rsidRPr="00A86121">
        <w:rPr>
          <w:rFonts w:cstheme="minorHAnsi"/>
          <w:color w:val="000000"/>
          <w:sz w:val="20"/>
          <w:szCs w:val="20"/>
        </w:rPr>
        <w:t>facebook</w:t>
      </w:r>
      <w:proofErr w:type="spellEnd"/>
      <w:r w:rsidRPr="00A86121">
        <w:rPr>
          <w:rFonts w:cstheme="minorHAnsi"/>
          <w:color w:val="000000"/>
          <w:sz w:val="20"/>
          <w:szCs w:val="20"/>
        </w:rPr>
        <w:t xml:space="preserve">, </w:t>
      </w:r>
      <w:proofErr w:type="spellStart"/>
      <w:r w:rsidRPr="00A86121">
        <w:rPr>
          <w:rFonts w:cstheme="minorHAnsi"/>
          <w:color w:val="000000"/>
          <w:sz w:val="20"/>
          <w:szCs w:val="20"/>
        </w:rPr>
        <w:t>youtube</w:t>
      </w:r>
      <w:proofErr w:type="spellEnd"/>
      <w:r w:rsidRPr="00A86121">
        <w:rPr>
          <w:rFonts w:cstheme="minorHAnsi"/>
          <w:color w:val="000000"/>
          <w:sz w:val="20"/>
          <w:szCs w:val="20"/>
        </w:rPr>
        <w:t xml:space="preserve">, twitter, analítica web y principales métricas para medir eficacia, </w:t>
      </w:r>
      <w:proofErr w:type="spellStart"/>
      <w:r w:rsidRPr="00A86121">
        <w:rPr>
          <w:rFonts w:cstheme="minorHAnsi"/>
          <w:color w:val="000000"/>
          <w:sz w:val="20"/>
          <w:szCs w:val="20"/>
        </w:rPr>
        <w:t>etc</w:t>
      </w:r>
      <w:proofErr w:type="spellEnd"/>
      <w:r w:rsidRPr="00A86121">
        <w:rPr>
          <w:rFonts w:cstheme="minorHAnsi"/>
          <w:color w:val="000000"/>
          <w:sz w:val="20"/>
          <w:szCs w:val="20"/>
        </w:rPr>
        <w:t>).</w:t>
      </w:r>
    </w:p>
    <w:p xmlns:wp14="http://schemas.microsoft.com/office/word/2010/wordml" w:rsidR="00A86121" w:rsidP="00A86121" w:rsidRDefault="00A86121" w14:paraId="44FB30F8" wp14:textId="77777777">
      <w:pPr>
        <w:pStyle w:val="Textoindependiente"/>
        <w:rPr>
          <w:rFonts w:asciiTheme="minorHAnsi" w:hAnsiTheme="minorHAnsi"/>
          <w:b/>
          <w:sz w:val="20"/>
          <w:szCs w:val="20"/>
        </w:rPr>
      </w:pPr>
    </w:p>
    <w:p xmlns:wp14="http://schemas.microsoft.com/office/word/2010/wordml" w:rsidR="00CA461F" w:rsidP="00D02532" w:rsidRDefault="00CA461F" w14:paraId="1DA6542E" wp14:textId="77777777">
      <w:pPr>
        <w:pStyle w:val="Textoindependiente"/>
        <w:rPr>
          <w:rFonts w:asciiTheme="minorHAnsi" w:hAnsiTheme="minorHAnsi"/>
          <w:b/>
          <w:sz w:val="20"/>
          <w:szCs w:val="20"/>
        </w:rPr>
      </w:pPr>
    </w:p>
    <w:p xmlns:wp14="http://schemas.microsoft.com/office/word/2010/wordml" w:rsidR="00CA461F" w:rsidP="00D02532" w:rsidRDefault="00CA461F" w14:paraId="3041E394" wp14:textId="77777777">
      <w:pPr>
        <w:pStyle w:val="Textoindependiente"/>
        <w:rPr>
          <w:rFonts w:asciiTheme="minorHAnsi" w:hAnsiTheme="minorHAnsi"/>
          <w:b/>
          <w:sz w:val="20"/>
          <w:szCs w:val="20"/>
        </w:rPr>
      </w:pPr>
    </w:p>
    <w:p xmlns:wp14="http://schemas.microsoft.com/office/word/2010/wordml" w:rsidR="00CA461F" w:rsidP="00D02532" w:rsidRDefault="00CA461F" w14:paraId="722B00AE" wp14:textId="77777777">
      <w:pPr>
        <w:pStyle w:val="Textoindependiente"/>
        <w:rPr>
          <w:rFonts w:asciiTheme="minorHAnsi" w:hAnsiTheme="minorHAnsi"/>
          <w:b/>
          <w:sz w:val="20"/>
          <w:szCs w:val="20"/>
        </w:rPr>
      </w:pPr>
    </w:p>
    <w:p xmlns:wp14="http://schemas.microsoft.com/office/word/2010/wordml" w:rsidR="00895815" w:rsidP="00D02532" w:rsidRDefault="00895815" w14:paraId="42C6D796" wp14:textId="77777777">
      <w:pPr>
        <w:pStyle w:val="Textoindependiente"/>
        <w:rPr>
          <w:rFonts w:asciiTheme="minorHAnsi" w:hAnsiTheme="minorHAnsi"/>
          <w:b/>
          <w:sz w:val="20"/>
          <w:szCs w:val="20"/>
        </w:rPr>
      </w:pPr>
    </w:p>
    <w:p xmlns:wp14="http://schemas.microsoft.com/office/word/2010/wordml" w:rsidR="00895815" w:rsidP="00D02532" w:rsidRDefault="00895815" w14:paraId="6E1831B3" wp14:textId="77777777">
      <w:pPr>
        <w:pStyle w:val="Textoindependiente"/>
        <w:rPr>
          <w:rFonts w:asciiTheme="minorHAnsi" w:hAnsiTheme="minorHAnsi"/>
          <w:b/>
          <w:sz w:val="20"/>
          <w:szCs w:val="20"/>
        </w:rPr>
      </w:pPr>
    </w:p>
    <w:p xmlns:wp14="http://schemas.microsoft.com/office/word/2010/wordml" w:rsidR="00895815" w:rsidP="00D02532" w:rsidRDefault="00895815" w14:paraId="54E11D2A" wp14:textId="77777777">
      <w:pPr>
        <w:pStyle w:val="Textoindependiente"/>
        <w:rPr>
          <w:rFonts w:asciiTheme="minorHAnsi" w:hAnsiTheme="minorHAnsi"/>
          <w:b/>
          <w:sz w:val="20"/>
          <w:szCs w:val="20"/>
        </w:rPr>
      </w:pPr>
    </w:p>
    <w:p xmlns:wp14="http://schemas.microsoft.com/office/word/2010/wordml" w:rsidR="00895815" w:rsidP="00D02532" w:rsidRDefault="00895815" w14:paraId="31126E5D" wp14:textId="77777777">
      <w:pPr>
        <w:pStyle w:val="Textoindependiente"/>
        <w:rPr>
          <w:rFonts w:asciiTheme="minorHAnsi" w:hAnsiTheme="minorHAnsi"/>
          <w:b/>
          <w:sz w:val="20"/>
          <w:szCs w:val="20"/>
        </w:rPr>
      </w:pPr>
    </w:p>
    <w:p xmlns:wp14="http://schemas.microsoft.com/office/word/2010/wordml" w:rsidR="00CA461F" w:rsidP="00D02532" w:rsidRDefault="00CA461F" w14:paraId="692B05DC" wp14:textId="77777777">
      <w:pPr>
        <w:pStyle w:val="Textoindependiente"/>
        <w:rPr>
          <w:rFonts w:asciiTheme="minorHAnsi" w:hAnsiTheme="minorHAnsi"/>
          <w:b/>
          <w:sz w:val="20"/>
          <w:szCs w:val="20"/>
        </w:rPr>
      </w:pPr>
      <w:r>
        <w:rPr>
          <w:rFonts w:asciiTheme="minorHAnsi" w:hAnsiTheme="minorHAnsi"/>
          <w:b/>
          <w:sz w:val="20"/>
          <w:szCs w:val="20"/>
        </w:rPr>
        <w:t>BLOQUE CONOCIMIENTOS V</w:t>
      </w:r>
    </w:p>
    <w:p xmlns:wp14="http://schemas.microsoft.com/office/word/2010/wordml" w:rsidR="00CA461F" w:rsidP="00D02532" w:rsidRDefault="00CA461F" w14:paraId="2DE403A5" wp14:textId="77777777">
      <w:pPr>
        <w:pStyle w:val="Textoindependiente"/>
        <w:rPr>
          <w:rFonts w:asciiTheme="minorHAnsi" w:hAnsiTheme="minorHAnsi"/>
          <w:b/>
          <w:sz w:val="20"/>
          <w:szCs w:val="20"/>
        </w:rPr>
      </w:pPr>
    </w:p>
    <w:p xmlns:wp14="http://schemas.microsoft.com/office/word/2010/wordml" w:rsidRPr="00CA461F" w:rsidR="00895815" w:rsidP="00D02532" w:rsidRDefault="00895815" w14:paraId="62431CDC" wp14:textId="77777777">
      <w:pPr>
        <w:pStyle w:val="Textoindependiente"/>
        <w:rPr>
          <w:rFonts w:asciiTheme="minorHAnsi" w:hAnsiTheme="minorHAnsi"/>
          <w:b/>
          <w:sz w:val="20"/>
          <w:szCs w:val="20"/>
        </w:rPr>
      </w:pPr>
    </w:p>
    <w:p xmlns:wp14="http://schemas.microsoft.com/office/word/2010/wordml" w:rsidR="00895815" w:rsidP="00895815" w:rsidRDefault="00895815" w14:paraId="1E87BB78" wp14:textId="77777777">
      <w:pPr>
        <w:pStyle w:val="NormalWeb"/>
        <w:shd w:val="clear" w:color="auto" w:fill="FFFFFF"/>
        <w:spacing w:before="0" w:beforeAutospacing="0" w:after="0" w:afterAutospacing="0"/>
        <w:rPr>
          <w:rFonts w:asciiTheme="minorHAnsi" w:hAnsiTheme="minorHAnsi"/>
          <w:b/>
          <w:sz w:val="20"/>
          <w:szCs w:val="20"/>
        </w:rPr>
      </w:pPr>
      <w:r w:rsidRPr="00895815">
        <w:rPr>
          <w:rFonts w:asciiTheme="minorHAnsi" w:hAnsiTheme="minorHAnsi" w:cstheme="minorHAnsi"/>
          <w:b/>
          <w:bCs/>
          <w:color w:val="201F1E"/>
          <w:sz w:val="20"/>
          <w:szCs w:val="20"/>
        </w:rPr>
        <w:t>Actualidad Internacional</w:t>
      </w:r>
      <w:r>
        <w:rPr>
          <w:rFonts w:asciiTheme="minorHAnsi" w:hAnsiTheme="minorHAnsi" w:cstheme="minorHAnsi"/>
          <w:b/>
          <w:bCs/>
          <w:color w:val="201F1E"/>
          <w:sz w:val="20"/>
          <w:szCs w:val="20"/>
        </w:rPr>
        <w:t xml:space="preserve"> / </w:t>
      </w:r>
      <w:r>
        <w:rPr>
          <w:rFonts w:asciiTheme="minorHAnsi" w:hAnsiTheme="minorHAnsi"/>
          <w:b/>
          <w:sz w:val="20"/>
          <w:szCs w:val="20"/>
        </w:rPr>
        <w:t>Bloque C. V / LU 8:30 – 12:00 TAL 502 CR2</w:t>
      </w:r>
    </w:p>
    <w:p xmlns:wp14="http://schemas.microsoft.com/office/word/2010/wordml" w:rsidR="004C6188" w:rsidP="004C6188" w:rsidRDefault="004C6188" w14:paraId="49E398E2" wp14:textId="77777777">
      <w:pPr>
        <w:rPr>
          <w:b/>
          <w:bCs/>
          <w:color w:val="231F20"/>
          <w:sz w:val="20"/>
          <w:szCs w:val="20"/>
        </w:rPr>
      </w:pPr>
    </w:p>
    <w:p xmlns:wp14="http://schemas.microsoft.com/office/word/2010/wordml" w:rsidRPr="004C6188" w:rsidR="00895815" w:rsidP="004C6188" w:rsidRDefault="004C6188" w14:paraId="4142FBF5" wp14:textId="77777777">
      <w:pPr>
        <w:rPr>
          <w:b/>
          <w:bCs/>
          <w:color w:val="231F20"/>
          <w:sz w:val="20"/>
          <w:szCs w:val="20"/>
        </w:rPr>
      </w:pPr>
      <w:r>
        <w:rPr>
          <w:b/>
          <w:bCs/>
          <w:color w:val="231F20"/>
          <w:sz w:val="20"/>
          <w:szCs w:val="20"/>
        </w:rPr>
        <w:t>NRC 5294</w:t>
      </w:r>
    </w:p>
    <w:p xmlns:wp14="http://schemas.microsoft.com/office/word/2010/wordml" w:rsidRPr="00895815" w:rsidR="00895815" w:rsidP="00895815" w:rsidRDefault="00895815" w14:paraId="35DB9077"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rPr>
        <w:t>Entender los fenómenos internacionales y cómo impactan en la contingencia nacional. Adquirir las destrezas necesarias para comunicarlos de manera efectiva, con la inmediatez de los nuevos medios, sin perder la objetividad periodística.</w:t>
      </w:r>
    </w:p>
    <w:p xmlns:wp14="http://schemas.microsoft.com/office/word/2010/wordml" w:rsidRPr="00895815" w:rsidR="00895815" w:rsidP="00895815" w:rsidRDefault="00895815" w14:paraId="16287F21" wp14:textId="77777777">
      <w:pPr>
        <w:spacing w:after="240"/>
        <w:rPr>
          <w:rFonts w:cstheme="minorHAnsi"/>
          <w:b/>
          <w:color w:val="303030"/>
          <w:sz w:val="20"/>
          <w:szCs w:val="20"/>
        </w:rPr>
      </w:pPr>
    </w:p>
    <w:p xmlns:wp14="http://schemas.microsoft.com/office/word/2010/wordml" w:rsidR="00895815" w:rsidP="00895815" w:rsidRDefault="00895815" w14:paraId="37744D36" wp14:textId="77777777">
      <w:pPr>
        <w:pStyle w:val="NormalWeb"/>
        <w:shd w:val="clear" w:color="auto" w:fill="FFFFFF"/>
        <w:spacing w:before="0" w:beforeAutospacing="0" w:after="0" w:afterAutospacing="0"/>
        <w:rPr>
          <w:rFonts w:asciiTheme="minorHAnsi" w:hAnsiTheme="minorHAnsi"/>
          <w:b/>
          <w:sz w:val="20"/>
          <w:szCs w:val="20"/>
        </w:rPr>
      </w:pPr>
      <w:r>
        <w:rPr>
          <w:rFonts w:asciiTheme="minorHAnsi" w:hAnsiTheme="minorHAnsi"/>
          <w:b/>
          <w:sz w:val="20"/>
          <w:szCs w:val="20"/>
        </w:rPr>
        <w:t>Radio Abierta / Bloque C. V / MA 14:00 – 17:30 COM 201 CR2</w:t>
      </w:r>
    </w:p>
    <w:p xmlns:wp14="http://schemas.microsoft.com/office/word/2010/wordml" w:rsidR="004C6188" w:rsidP="004C6188" w:rsidRDefault="004C6188" w14:paraId="5BE93A62" wp14:textId="77777777">
      <w:pPr>
        <w:rPr>
          <w:b/>
          <w:bCs/>
          <w:color w:val="231F20"/>
          <w:sz w:val="20"/>
          <w:szCs w:val="20"/>
        </w:rPr>
      </w:pPr>
    </w:p>
    <w:p xmlns:wp14="http://schemas.microsoft.com/office/word/2010/wordml" w:rsidRPr="004C6188" w:rsidR="00895815" w:rsidP="004C6188" w:rsidRDefault="004C6188" w14:paraId="5A2BF292" wp14:textId="77777777">
      <w:pPr>
        <w:rPr>
          <w:b/>
          <w:bCs/>
          <w:color w:val="231F20"/>
          <w:sz w:val="20"/>
          <w:szCs w:val="20"/>
        </w:rPr>
      </w:pPr>
      <w:r>
        <w:rPr>
          <w:b/>
          <w:bCs/>
          <w:color w:val="231F20"/>
          <w:sz w:val="20"/>
          <w:szCs w:val="20"/>
        </w:rPr>
        <w:t>NRC 5308</w:t>
      </w:r>
    </w:p>
    <w:p xmlns:wp14="http://schemas.microsoft.com/office/word/2010/wordml" w:rsidRPr="00895815" w:rsidR="00895815" w:rsidP="00895815" w:rsidRDefault="00895815" w14:paraId="5B62B845"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bdr w:val="none" w:color="auto" w:sz="0" w:space="0" w:frame="1"/>
        </w:rPr>
        <w:t>En esta asignatura el alumno aprenderá cómo crear y producir programas radio. Además de conocer cómo construir un concepto radial para participar y lograr un espacio entre los nuevos medios de comunicación y el ecosistema digital.</w:t>
      </w:r>
    </w:p>
    <w:p xmlns:wp14="http://schemas.microsoft.com/office/word/2010/wordml" w:rsidR="00895815" w:rsidP="00895815" w:rsidRDefault="00895815" w14:paraId="63E4A9CD" wp14:textId="77777777">
      <w:pPr>
        <w:pStyle w:val="NormalWeb"/>
        <w:shd w:val="clear" w:color="auto" w:fill="FFFFFF"/>
        <w:spacing w:before="0" w:beforeAutospacing="0" w:after="0" w:afterAutospacing="0"/>
        <w:rPr>
          <w:rFonts w:asciiTheme="minorHAnsi" w:hAnsiTheme="minorHAnsi" w:cstheme="minorHAnsi"/>
          <w:color w:val="201F1E"/>
          <w:sz w:val="20"/>
          <w:szCs w:val="20"/>
          <w:bdr w:val="none" w:color="auto" w:sz="0" w:space="0" w:frame="1"/>
        </w:rPr>
      </w:pPr>
      <w:r w:rsidRPr="00895815">
        <w:rPr>
          <w:rFonts w:asciiTheme="minorHAnsi" w:hAnsiTheme="minorHAnsi" w:cstheme="minorHAnsi"/>
          <w:color w:val="201F1E"/>
          <w:sz w:val="20"/>
          <w:szCs w:val="20"/>
          <w:bdr w:val="none" w:color="auto" w:sz="0" w:space="0" w:frame="1"/>
        </w:rPr>
        <w:t> </w:t>
      </w:r>
    </w:p>
    <w:p xmlns:wp14="http://schemas.microsoft.com/office/word/2010/wordml" w:rsidRPr="00895815" w:rsidR="00895815" w:rsidP="00895815" w:rsidRDefault="00895815" w14:paraId="384BA73E" wp14:textId="77777777">
      <w:pPr>
        <w:pStyle w:val="NormalWeb"/>
        <w:shd w:val="clear" w:color="auto" w:fill="FFFFFF"/>
        <w:spacing w:before="0" w:beforeAutospacing="0" w:after="0" w:afterAutospacing="0"/>
        <w:rPr>
          <w:rFonts w:asciiTheme="minorHAnsi" w:hAnsiTheme="minorHAnsi" w:cstheme="minorHAnsi"/>
          <w:color w:val="201F1E"/>
          <w:sz w:val="20"/>
          <w:szCs w:val="20"/>
        </w:rPr>
      </w:pPr>
    </w:p>
    <w:p xmlns:wp14="http://schemas.microsoft.com/office/word/2010/wordml" w:rsidR="00895815" w:rsidP="00895815" w:rsidRDefault="00895815" w14:paraId="6F4E2DC6" wp14:textId="77777777">
      <w:pPr>
        <w:pStyle w:val="Textoindependiente"/>
        <w:rPr>
          <w:rFonts w:asciiTheme="minorHAnsi" w:hAnsiTheme="minorHAnsi"/>
          <w:b/>
          <w:sz w:val="20"/>
          <w:szCs w:val="20"/>
        </w:rPr>
      </w:pPr>
      <w:r>
        <w:rPr>
          <w:rFonts w:asciiTheme="minorHAnsi" w:hAnsiTheme="minorHAnsi"/>
          <w:b/>
          <w:sz w:val="20"/>
          <w:szCs w:val="20"/>
        </w:rPr>
        <w:t xml:space="preserve">Del libro a la Película </w:t>
      </w:r>
      <w:r>
        <w:rPr>
          <w:rFonts w:asciiTheme="minorHAnsi" w:hAnsiTheme="minorHAnsi" w:cstheme="minorHAnsi"/>
          <w:b/>
          <w:bCs/>
          <w:color w:val="201F1E"/>
          <w:sz w:val="20"/>
          <w:szCs w:val="20"/>
        </w:rPr>
        <w:t xml:space="preserve">/ </w:t>
      </w:r>
      <w:r>
        <w:rPr>
          <w:rFonts w:asciiTheme="minorHAnsi" w:hAnsiTheme="minorHAnsi"/>
          <w:b/>
          <w:sz w:val="20"/>
          <w:szCs w:val="20"/>
        </w:rPr>
        <w:t>Bloque C. V / LU 115:50 – 19:20 COM 003 CR2</w:t>
      </w:r>
    </w:p>
    <w:p xmlns:wp14="http://schemas.microsoft.com/office/word/2010/wordml" w:rsidR="004C6188" w:rsidP="004C6188" w:rsidRDefault="004C6188" w14:paraId="34B3F2EB" wp14:textId="77777777">
      <w:pPr>
        <w:rPr>
          <w:b/>
          <w:bCs/>
          <w:color w:val="231F20"/>
          <w:sz w:val="20"/>
          <w:szCs w:val="20"/>
        </w:rPr>
      </w:pPr>
    </w:p>
    <w:p xmlns:wp14="http://schemas.microsoft.com/office/word/2010/wordml" w:rsidRPr="004C6188" w:rsidR="00895815" w:rsidP="004C6188" w:rsidRDefault="004C6188" w14:paraId="04A03ED2" wp14:textId="77777777">
      <w:pPr>
        <w:rPr>
          <w:b/>
          <w:bCs/>
          <w:color w:val="231F20"/>
          <w:sz w:val="20"/>
          <w:szCs w:val="20"/>
        </w:rPr>
      </w:pPr>
      <w:r>
        <w:rPr>
          <w:b/>
          <w:bCs/>
          <w:color w:val="231F20"/>
          <w:sz w:val="20"/>
          <w:szCs w:val="20"/>
        </w:rPr>
        <w:t>NRC 5293</w:t>
      </w:r>
    </w:p>
    <w:p xmlns:wp14="http://schemas.microsoft.com/office/word/2010/wordml" w:rsidRPr="00895815" w:rsidR="00895815" w:rsidP="00895815" w:rsidRDefault="00895815" w14:paraId="0116D193" wp14:textId="77777777">
      <w:pPr>
        <w:pStyle w:val="NormalWeb"/>
        <w:shd w:val="clear" w:color="auto" w:fill="FFFFFF"/>
        <w:spacing w:before="0" w:beforeAutospacing="0" w:after="0" w:afterAutospacing="0"/>
        <w:rPr>
          <w:rFonts w:asciiTheme="minorHAnsi" w:hAnsiTheme="minorHAnsi" w:cstheme="minorHAnsi"/>
          <w:color w:val="201F1E"/>
          <w:sz w:val="20"/>
          <w:szCs w:val="20"/>
        </w:rPr>
      </w:pPr>
      <w:r w:rsidRPr="00895815">
        <w:rPr>
          <w:rFonts w:asciiTheme="minorHAnsi" w:hAnsiTheme="minorHAnsi" w:cstheme="minorHAnsi"/>
          <w:color w:val="201F1E"/>
          <w:sz w:val="20"/>
          <w:szCs w:val="20"/>
          <w:bdr w:val="none" w:color="auto" w:sz="0" w:space="0" w:frame="1"/>
        </w:rPr>
        <w:lastRenderedPageBreak/>
        <w:t>Asignatura diseñada para comprender y analizar el fenómeno de adaptación de la literatura al guion cinematográfico. Principales diferencias entre el libro y su versión para la pantalla grande, para poder apreciar cómo ambas obras comparten similitudes y contrastes.</w:t>
      </w:r>
    </w:p>
    <w:p xmlns:wp14="http://schemas.microsoft.com/office/word/2010/wordml" w:rsidRPr="00D02532" w:rsidR="00D02532" w:rsidP="00D02532" w:rsidRDefault="00D02532" w14:paraId="7D34F5C7" wp14:textId="77777777">
      <w:pPr>
        <w:rPr>
          <w:rFonts w:cs="HelveticaNeue"/>
          <w:b/>
          <w:sz w:val="20"/>
          <w:szCs w:val="20"/>
          <w:lang w:val="es-MX"/>
        </w:rPr>
      </w:pPr>
    </w:p>
    <w:p xmlns:wp14="http://schemas.microsoft.com/office/word/2010/wordml" w:rsidRPr="00A86121" w:rsidR="00D02532" w:rsidP="00D02532" w:rsidRDefault="00D02532" w14:paraId="0B4020A7" wp14:textId="77777777">
      <w:pPr>
        <w:rPr>
          <w:rFonts w:cstheme="minorHAnsi"/>
          <w:color w:val="231F20"/>
          <w:sz w:val="20"/>
          <w:szCs w:val="20"/>
        </w:rPr>
      </w:pPr>
    </w:p>
    <w:p xmlns:wp14="http://schemas.microsoft.com/office/word/2010/wordml" w:rsidRPr="00A86121" w:rsidR="00A86121" w:rsidP="00A86121" w:rsidRDefault="00A86121" w14:paraId="1D7B270A" wp14:textId="77777777">
      <w:pPr>
        <w:rPr>
          <w:rFonts w:cstheme="minorHAnsi"/>
          <w:color w:val="000000"/>
          <w:sz w:val="20"/>
          <w:szCs w:val="20"/>
        </w:rPr>
      </w:pPr>
    </w:p>
    <w:p xmlns:wp14="http://schemas.microsoft.com/office/word/2010/wordml" w:rsidRPr="00A86121" w:rsidR="00A86121" w:rsidP="00A86121" w:rsidRDefault="00A86121" w14:paraId="4F904CB7" wp14:textId="77777777">
      <w:pPr>
        <w:rPr>
          <w:rFonts w:cstheme="minorHAnsi"/>
          <w:color w:val="000000"/>
          <w:sz w:val="20"/>
          <w:szCs w:val="20"/>
        </w:rPr>
      </w:pPr>
    </w:p>
    <w:p xmlns:wp14="http://schemas.microsoft.com/office/word/2010/wordml" w:rsidRPr="00A86121" w:rsidR="00A86121" w:rsidP="00A86121" w:rsidRDefault="00A86121" w14:paraId="06971CD3" wp14:textId="77777777">
      <w:pPr>
        <w:rPr>
          <w:rFonts w:cstheme="minorHAnsi"/>
          <w:color w:val="000000"/>
          <w:sz w:val="20"/>
          <w:szCs w:val="20"/>
        </w:rPr>
      </w:pPr>
    </w:p>
    <w:p xmlns:wp14="http://schemas.microsoft.com/office/word/2010/wordml" w:rsidRPr="00A86121" w:rsidR="00A86121" w:rsidP="00A86121" w:rsidRDefault="00A86121" w14:paraId="2A1F701D" wp14:textId="77777777">
      <w:pPr>
        <w:rPr>
          <w:rFonts w:cstheme="minorHAnsi"/>
          <w:color w:val="000000"/>
          <w:sz w:val="20"/>
          <w:szCs w:val="20"/>
        </w:rPr>
      </w:pPr>
    </w:p>
    <w:p xmlns:wp14="http://schemas.microsoft.com/office/word/2010/wordml" w:rsidRPr="00A86121" w:rsidR="00A86121" w:rsidP="00A86121" w:rsidRDefault="00A86121" w14:paraId="03EFCA41" wp14:textId="77777777">
      <w:pPr>
        <w:rPr>
          <w:rFonts w:cstheme="minorHAnsi"/>
          <w:color w:val="000000"/>
          <w:sz w:val="20"/>
          <w:szCs w:val="20"/>
        </w:rPr>
      </w:pPr>
    </w:p>
    <w:p xmlns:wp14="http://schemas.microsoft.com/office/word/2010/wordml" w:rsidRPr="00A86121" w:rsidR="00A86121" w:rsidP="00A86121" w:rsidRDefault="00A86121" w14:paraId="5F96A722" wp14:textId="77777777">
      <w:pPr>
        <w:rPr>
          <w:rFonts w:cstheme="minorHAnsi"/>
          <w:color w:val="000000"/>
          <w:sz w:val="20"/>
          <w:szCs w:val="20"/>
        </w:rPr>
      </w:pPr>
    </w:p>
    <w:p xmlns:wp14="http://schemas.microsoft.com/office/word/2010/wordml" w:rsidRPr="00A86121" w:rsidR="00A86121" w:rsidP="00A86121" w:rsidRDefault="00A86121" w14:paraId="5B95CD12" wp14:textId="77777777">
      <w:pPr>
        <w:rPr>
          <w:rFonts w:cstheme="minorHAnsi"/>
          <w:color w:val="000000"/>
          <w:sz w:val="20"/>
          <w:szCs w:val="20"/>
        </w:rPr>
      </w:pPr>
    </w:p>
    <w:p xmlns:wp14="http://schemas.microsoft.com/office/word/2010/wordml" w:rsidRPr="00A86121" w:rsidR="00A86121" w:rsidP="00A86121" w:rsidRDefault="00A86121" w14:paraId="5220BBB2" wp14:textId="77777777">
      <w:pPr>
        <w:rPr>
          <w:rFonts w:cstheme="minorHAnsi"/>
          <w:color w:val="000000"/>
          <w:sz w:val="20"/>
          <w:szCs w:val="20"/>
        </w:rPr>
      </w:pPr>
    </w:p>
    <w:p xmlns:wp14="http://schemas.microsoft.com/office/word/2010/wordml" w:rsidRPr="00A86121" w:rsidR="00D02532" w:rsidP="003F21B1" w:rsidRDefault="00D02532" w14:paraId="13CB595B" wp14:textId="77777777">
      <w:pPr>
        <w:rPr>
          <w:rFonts w:cstheme="minorHAnsi"/>
          <w:bCs/>
          <w:sz w:val="20"/>
          <w:szCs w:val="20"/>
          <w:lang w:val="es-ES_tradnl"/>
        </w:rPr>
      </w:pPr>
    </w:p>
    <w:p xmlns:wp14="http://schemas.microsoft.com/office/word/2010/wordml" w:rsidRPr="00A86121" w:rsidR="00D02532" w:rsidP="003F21B1" w:rsidRDefault="00D02532" w14:paraId="6D9C8D39" wp14:textId="77777777">
      <w:pPr>
        <w:rPr>
          <w:rFonts w:cstheme="minorHAnsi"/>
          <w:bCs/>
          <w:sz w:val="20"/>
          <w:szCs w:val="20"/>
        </w:rPr>
      </w:pPr>
    </w:p>
    <w:p xmlns:wp14="http://schemas.microsoft.com/office/word/2010/wordml" w:rsidRPr="00A86121" w:rsidR="003F21B1" w:rsidP="003F21B1" w:rsidRDefault="003F21B1" w14:paraId="675E05EE" wp14:textId="77777777">
      <w:pPr>
        <w:rPr>
          <w:rFonts w:cstheme="minorHAnsi"/>
          <w:bCs/>
          <w:sz w:val="20"/>
          <w:szCs w:val="20"/>
        </w:rPr>
      </w:pPr>
    </w:p>
    <w:p xmlns:wp14="http://schemas.microsoft.com/office/word/2010/wordml" w:rsidRPr="002C6D3B" w:rsidR="00AE2A79" w:rsidP="002C6D3B" w:rsidRDefault="00AE2A79" w14:paraId="2FC17F8B" wp14:textId="77777777">
      <w:pPr>
        <w:spacing w:after="240"/>
        <w:rPr>
          <w:rFonts w:eastAsia="Times New Roman"/>
          <w:b/>
          <w:sz w:val="20"/>
          <w:szCs w:val="20"/>
        </w:rPr>
      </w:pPr>
    </w:p>
    <w:sectPr w:rsidRPr="002C6D3B" w:rsidR="00AE2A7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79"/>
    <w:rsid w:val="00017A05"/>
    <w:rsid w:val="00034632"/>
    <w:rsid w:val="0010489E"/>
    <w:rsid w:val="00161B03"/>
    <w:rsid w:val="001929BC"/>
    <w:rsid w:val="001D5309"/>
    <w:rsid w:val="00292769"/>
    <w:rsid w:val="002C6D3B"/>
    <w:rsid w:val="003A7436"/>
    <w:rsid w:val="003F21B1"/>
    <w:rsid w:val="00414C37"/>
    <w:rsid w:val="0042649F"/>
    <w:rsid w:val="00453947"/>
    <w:rsid w:val="00486BF0"/>
    <w:rsid w:val="004C6188"/>
    <w:rsid w:val="00534FEB"/>
    <w:rsid w:val="005F341E"/>
    <w:rsid w:val="007D403B"/>
    <w:rsid w:val="007D7E67"/>
    <w:rsid w:val="00820826"/>
    <w:rsid w:val="00841173"/>
    <w:rsid w:val="00874847"/>
    <w:rsid w:val="00895815"/>
    <w:rsid w:val="009C1FAA"/>
    <w:rsid w:val="009E5E30"/>
    <w:rsid w:val="00A41C74"/>
    <w:rsid w:val="00A86121"/>
    <w:rsid w:val="00AE2A79"/>
    <w:rsid w:val="00AE3511"/>
    <w:rsid w:val="00C760D5"/>
    <w:rsid w:val="00CA461F"/>
    <w:rsid w:val="00CD5AB9"/>
    <w:rsid w:val="00CD7C4F"/>
    <w:rsid w:val="00D02532"/>
    <w:rsid w:val="00D525F7"/>
    <w:rsid w:val="00E0481D"/>
    <w:rsid w:val="00E309C7"/>
    <w:rsid w:val="00E606FD"/>
    <w:rsid w:val="00EA233B"/>
    <w:rsid w:val="00F523BC"/>
    <w:rsid w:val="00F80FA5"/>
    <w:rsid w:val="00FE743B"/>
    <w:rsid w:val="319F8F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0614"/>
  <w15:chartTrackingRefBased/>
  <w15:docId w15:val="{8F062455-2596-4546-944F-C26F42D1D5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E2A79"/>
    <w:pPr>
      <w:spacing w:after="0" w:line="240" w:lineRule="auto"/>
      <w:ind w:left="720"/>
      <w:contextualSpacing/>
    </w:pPr>
    <w:rPr>
      <w:rFonts w:ascii="Times New Roman" w:hAnsi="Times New Roman" w:eastAsia="Times New Roman" w:cs="Times New Roman"/>
      <w:sz w:val="24"/>
      <w:szCs w:val="24"/>
      <w:lang w:val="es-ES" w:eastAsia="es-ES"/>
    </w:rPr>
  </w:style>
  <w:style w:type="paragraph" w:styleId="Textoindependiente">
    <w:name w:val="Body Text"/>
    <w:basedOn w:val="Normal"/>
    <w:link w:val="TextoindependienteCar"/>
    <w:uiPriority w:val="1"/>
    <w:qFormat/>
    <w:rsid w:val="00D02532"/>
    <w:pPr>
      <w:widowControl w:val="0"/>
      <w:autoSpaceDE w:val="0"/>
      <w:autoSpaceDN w:val="0"/>
      <w:spacing w:after="0" w:line="240" w:lineRule="auto"/>
    </w:pPr>
    <w:rPr>
      <w:rFonts w:ascii="Arial" w:hAnsi="Arial" w:eastAsia="Arial" w:cs="Arial"/>
      <w:lang w:eastAsia="es-CL" w:bidi="es-CL"/>
    </w:rPr>
  </w:style>
  <w:style w:type="character" w:styleId="TextoindependienteCar" w:customStyle="1">
    <w:name w:val="Texto independiente Car"/>
    <w:basedOn w:val="Fuentedeprrafopredeter"/>
    <w:link w:val="Textoindependiente"/>
    <w:uiPriority w:val="1"/>
    <w:rsid w:val="00D02532"/>
    <w:rPr>
      <w:rFonts w:ascii="Arial" w:hAnsi="Arial" w:eastAsia="Arial" w:cs="Arial"/>
      <w:lang w:eastAsia="es-CL" w:bidi="es-CL"/>
    </w:rPr>
  </w:style>
  <w:style w:type="paragraph" w:styleId="NormalWeb">
    <w:name w:val="Normal (Web)"/>
    <w:basedOn w:val="Normal"/>
    <w:uiPriority w:val="99"/>
    <w:unhideWhenUsed/>
    <w:rsid w:val="00895815"/>
    <w:pPr>
      <w:spacing w:before="100" w:beforeAutospacing="1" w:after="100" w:afterAutospacing="1" w:line="240" w:lineRule="auto"/>
    </w:pPr>
    <w:rPr>
      <w:rFonts w:ascii="Times New Roman" w:hAnsi="Times New Roman" w:eastAsia="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3888">
      <w:bodyDiv w:val="1"/>
      <w:marLeft w:val="0"/>
      <w:marRight w:val="0"/>
      <w:marTop w:val="0"/>
      <w:marBottom w:val="0"/>
      <w:divBdr>
        <w:top w:val="none" w:sz="0" w:space="0" w:color="auto"/>
        <w:left w:val="none" w:sz="0" w:space="0" w:color="auto"/>
        <w:bottom w:val="none" w:sz="0" w:space="0" w:color="auto"/>
        <w:right w:val="none" w:sz="0" w:space="0" w:color="auto"/>
      </w:divBdr>
    </w:div>
    <w:div w:id="382146071">
      <w:bodyDiv w:val="1"/>
      <w:marLeft w:val="0"/>
      <w:marRight w:val="0"/>
      <w:marTop w:val="0"/>
      <w:marBottom w:val="0"/>
      <w:divBdr>
        <w:top w:val="none" w:sz="0" w:space="0" w:color="auto"/>
        <w:left w:val="none" w:sz="0" w:space="0" w:color="auto"/>
        <w:bottom w:val="none" w:sz="0" w:space="0" w:color="auto"/>
        <w:right w:val="none" w:sz="0" w:space="0" w:color="auto"/>
      </w:divBdr>
      <w:divsChild>
        <w:div w:id="2147232045">
          <w:marLeft w:val="0"/>
          <w:marRight w:val="0"/>
          <w:marTop w:val="0"/>
          <w:marBottom w:val="0"/>
          <w:divBdr>
            <w:top w:val="none" w:sz="0" w:space="0" w:color="auto"/>
            <w:left w:val="none" w:sz="0" w:space="0" w:color="auto"/>
            <w:bottom w:val="none" w:sz="0" w:space="0" w:color="auto"/>
            <w:right w:val="none" w:sz="0" w:space="0" w:color="auto"/>
          </w:divBdr>
        </w:div>
        <w:div w:id="889533402">
          <w:marLeft w:val="0"/>
          <w:marRight w:val="0"/>
          <w:marTop w:val="0"/>
          <w:marBottom w:val="0"/>
          <w:divBdr>
            <w:top w:val="none" w:sz="0" w:space="0" w:color="auto"/>
            <w:left w:val="none" w:sz="0" w:space="0" w:color="auto"/>
            <w:bottom w:val="none" w:sz="0" w:space="0" w:color="auto"/>
            <w:right w:val="none" w:sz="0" w:space="0" w:color="auto"/>
          </w:divBdr>
        </w:div>
        <w:div w:id="1391535101">
          <w:marLeft w:val="0"/>
          <w:marRight w:val="0"/>
          <w:marTop w:val="0"/>
          <w:marBottom w:val="0"/>
          <w:divBdr>
            <w:top w:val="none" w:sz="0" w:space="0" w:color="auto"/>
            <w:left w:val="none" w:sz="0" w:space="0" w:color="auto"/>
            <w:bottom w:val="none" w:sz="0" w:space="0" w:color="auto"/>
            <w:right w:val="none" w:sz="0" w:space="0" w:color="auto"/>
          </w:divBdr>
        </w:div>
        <w:div w:id="915626321">
          <w:marLeft w:val="0"/>
          <w:marRight w:val="0"/>
          <w:marTop w:val="0"/>
          <w:marBottom w:val="0"/>
          <w:divBdr>
            <w:top w:val="none" w:sz="0" w:space="0" w:color="auto"/>
            <w:left w:val="none" w:sz="0" w:space="0" w:color="auto"/>
            <w:bottom w:val="none" w:sz="0" w:space="0" w:color="auto"/>
            <w:right w:val="none" w:sz="0" w:space="0" w:color="auto"/>
          </w:divBdr>
        </w:div>
        <w:div w:id="739718732">
          <w:marLeft w:val="0"/>
          <w:marRight w:val="0"/>
          <w:marTop w:val="0"/>
          <w:marBottom w:val="0"/>
          <w:divBdr>
            <w:top w:val="none" w:sz="0" w:space="0" w:color="auto"/>
            <w:left w:val="none" w:sz="0" w:space="0" w:color="auto"/>
            <w:bottom w:val="none" w:sz="0" w:space="0" w:color="auto"/>
            <w:right w:val="none" w:sz="0" w:space="0" w:color="auto"/>
          </w:divBdr>
        </w:div>
      </w:divsChild>
    </w:div>
    <w:div w:id="464127052">
      <w:bodyDiv w:val="1"/>
      <w:marLeft w:val="0"/>
      <w:marRight w:val="0"/>
      <w:marTop w:val="0"/>
      <w:marBottom w:val="0"/>
      <w:divBdr>
        <w:top w:val="none" w:sz="0" w:space="0" w:color="auto"/>
        <w:left w:val="none" w:sz="0" w:space="0" w:color="auto"/>
        <w:bottom w:val="none" w:sz="0" w:space="0" w:color="auto"/>
        <w:right w:val="none" w:sz="0" w:space="0" w:color="auto"/>
      </w:divBdr>
    </w:div>
    <w:div w:id="485897913">
      <w:bodyDiv w:val="1"/>
      <w:marLeft w:val="0"/>
      <w:marRight w:val="0"/>
      <w:marTop w:val="0"/>
      <w:marBottom w:val="0"/>
      <w:divBdr>
        <w:top w:val="none" w:sz="0" w:space="0" w:color="auto"/>
        <w:left w:val="none" w:sz="0" w:space="0" w:color="auto"/>
        <w:bottom w:val="none" w:sz="0" w:space="0" w:color="auto"/>
        <w:right w:val="none" w:sz="0" w:space="0" w:color="auto"/>
      </w:divBdr>
      <w:divsChild>
        <w:div w:id="272129217">
          <w:marLeft w:val="0"/>
          <w:marRight w:val="0"/>
          <w:marTop w:val="0"/>
          <w:marBottom w:val="0"/>
          <w:divBdr>
            <w:top w:val="none" w:sz="0" w:space="0" w:color="auto"/>
            <w:left w:val="none" w:sz="0" w:space="0" w:color="auto"/>
            <w:bottom w:val="none" w:sz="0" w:space="0" w:color="auto"/>
            <w:right w:val="none" w:sz="0" w:space="0" w:color="auto"/>
          </w:divBdr>
        </w:div>
        <w:div w:id="2019765856">
          <w:marLeft w:val="0"/>
          <w:marRight w:val="0"/>
          <w:marTop w:val="0"/>
          <w:marBottom w:val="0"/>
          <w:divBdr>
            <w:top w:val="none" w:sz="0" w:space="0" w:color="auto"/>
            <w:left w:val="none" w:sz="0" w:space="0" w:color="auto"/>
            <w:bottom w:val="none" w:sz="0" w:space="0" w:color="auto"/>
            <w:right w:val="none" w:sz="0" w:space="0" w:color="auto"/>
          </w:divBdr>
        </w:div>
      </w:divsChild>
    </w:div>
    <w:div w:id="742992263">
      <w:bodyDiv w:val="1"/>
      <w:marLeft w:val="0"/>
      <w:marRight w:val="0"/>
      <w:marTop w:val="0"/>
      <w:marBottom w:val="0"/>
      <w:divBdr>
        <w:top w:val="none" w:sz="0" w:space="0" w:color="auto"/>
        <w:left w:val="none" w:sz="0" w:space="0" w:color="auto"/>
        <w:bottom w:val="none" w:sz="0" w:space="0" w:color="auto"/>
        <w:right w:val="none" w:sz="0" w:space="0" w:color="auto"/>
      </w:divBdr>
      <w:divsChild>
        <w:div w:id="2061511430">
          <w:marLeft w:val="0"/>
          <w:marRight w:val="0"/>
          <w:marTop w:val="0"/>
          <w:marBottom w:val="0"/>
          <w:divBdr>
            <w:top w:val="none" w:sz="0" w:space="0" w:color="auto"/>
            <w:left w:val="none" w:sz="0" w:space="0" w:color="auto"/>
            <w:bottom w:val="none" w:sz="0" w:space="0" w:color="auto"/>
            <w:right w:val="none" w:sz="0" w:space="0" w:color="auto"/>
          </w:divBdr>
        </w:div>
        <w:div w:id="306281651">
          <w:marLeft w:val="0"/>
          <w:marRight w:val="0"/>
          <w:marTop w:val="0"/>
          <w:marBottom w:val="0"/>
          <w:divBdr>
            <w:top w:val="none" w:sz="0" w:space="0" w:color="auto"/>
            <w:left w:val="none" w:sz="0" w:space="0" w:color="auto"/>
            <w:bottom w:val="none" w:sz="0" w:space="0" w:color="auto"/>
            <w:right w:val="none" w:sz="0" w:space="0" w:color="auto"/>
          </w:divBdr>
        </w:div>
        <w:div w:id="2082020194">
          <w:marLeft w:val="0"/>
          <w:marRight w:val="0"/>
          <w:marTop w:val="0"/>
          <w:marBottom w:val="0"/>
          <w:divBdr>
            <w:top w:val="none" w:sz="0" w:space="0" w:color="auto"/>
            <w:left w:val="none" w:sz="0" w:space="0" w:color="auto"/>
            <w:bottom w:val="none" w:sz="0" w:space="0" w:color="auto"/>
            <w:right w:val="none" w:sz="0" w:space="0" w:color="auto"/>
          </w:divBdr>
        </w:div>
        <w:div w:id="190847286">
          <w:marLeft w:val="0"/>
          <w:marRight w:val="0"/>
          <w:marTop w:val="0"/>
          <w:marBottom w:val="0"/>
          <w:divBdr>
            <w:top w:val="none" w:sz="0" w:space="0" w:color="auto"/>
            <w:left w:val="none" w:sz="0" w:space="0" w:color="auto"/>
            <w:bottom w:val="none" w:sz="0" w:space="0" w:color="auto"/>
            <w:right w:val="none" w:sz="0" w:space="0" w:color="auto"/>
          </w:divBdr>
        </w:div>
        <w:div w:id="947004640">
          <w:marLeft w:val="0"/>
          <w:marRight w:val="0"/>
          <w:marTop w:val="0"/>
          <w:marBottom w:val="0"/>
          <w:divBdr>
            <w:top w:val="none" w:sz="0" w:space="0" w:color="auto"/>
            <w:left w:val="none" w:sz="0" w:space="0" w:color="auto"/>
            <w:bottom w:val="none" w:sz="0" w:space="0" w:color="auto"/>
            <w:right w:val="none" w:sz="0" w:space="0" w:color="auto"/>
          </w:divBdr>
        </w:div>
        <w:div w:id="1105543956">
          <w:marLeft w:val="0"/>
          <w:marRight w:val="0"/>
          <w:marTop w:val="0"/>
          <w:marBottom w:val="0"/>
          <w:divBdr>
            <w:top w:val="none" w:sz="0" w:space="0" w:color="auto"/>
            <w:left w:val="none" w:sz="0" w:space="0" w:color="auto"/>
            <w:bottom w:val="none" w:sz="0" w:space="0" w:color="auto"/>
            <w:right w:val="none" w:sz="0" w:space="0" w:color="auto"/>
          </w:divBdr>
        </w:div>
        <w:div w:id="2085452331">
          <w:marLeft w:val="0"/>
          <w:marRight w:val="0"/>
          <w:marTop w:val="0"/>
          <w:marBottom w:val="0"/>
          <w:divBdr>
            <w:top w:val="none" w:sz="0" w:space="0" w:color="auto"/>
            <w:left w:val="none" w:sz="0" w:space="0" w:color="auto"/>
            <w:bottom w:val="none" w:sz="0" w:space="0" w:color="auto"/>
            <w:right w:val="none" w:sz="0" w:space="0" w:color="auto"/>
          </w:divBdr>
        </w:div>
        <w:div w:id="2118018880">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619293354">
          <w:marLeft w:val="0"/>
          <w:marRight w:val="0"/>
          <w:marTop w:val="0"/>
          <w:marBottom w:val="0"/>
          <w:divBdr>
            <w:top w:val="none" w:sz="0" w:space="0" w:color="auto"/>
            <w:left w:val="none" w:sz="0" w:space="0" w:color="auto"/>
            <w:bottom w:val="none" w:sz="0" w:space="0" w:color="auto"/>
            <w:right w:val="none" w:sz="0" w:space="0" w:color="auto"/>
          </w:divBdr>
        </w:div>
        <w:div w:id="1353067381">
          <w:marLeft w:val="0"/>
          <w:marRight w:val="0"/>
          <w:marTop w:val="0"/>
          <w:marBottom w:val="0"/>
          <w:divBdr>
            <w:top w:val="none" w:sz="0" w:space="0" w:color="auto"/>
            <w:left w:val="none" w:sz="0" w:space="0" w:color="auto"/>
            <w:bottom w:val="none" w:sz="0" w:space="0" w:color="auto"/>
            <w:right w:val="none" w:sz="0" w:space="0" w:color="auto"/>
          </w:divBdr>
        </w:div>
      </w:divsChild>
    </w:div>
    <w:div w:id="809321878">
      <w:bodyDiv w:val="1"/>
      <w:marLeft w:val="0"/>
      <w:marRight w:val="0"/>
      <w:marTop w:val="0"/>
      <w:marBottom w:val="0"/>
      <w:divBdr>
        <w:top w:val="none" w:sz="0" w:space="0" w:color="auto"/>
        <w:left w:val="none" w:sz="0" w:space="0" w:color="auto"/>
        <w:bottom w:val="none" w:sz="0" w:space="0" w:color="auto"/>
        <w:right w:val="none" w:sz="0" w:space="0" w:color="auto"/>
      </w:divBdr>
    </w:div>
    <w:div w:id="837647751">
      <w:bodyDiv w:val="1"/>
      <w:marLeft w:val="0"/>
      <w:marRight w:val="0"/>
      <w:marTop w:val="0"/>
      <w:marBottom w:val="0"/>
      <w:divBdr>
        <w:top w:val="none" w:sz="0" w:space="0" w:color="auto"/>
        <w:left w:val="none" w:sz="0" w:space="0" w:color="auto"/>
        <w:bottom w:val="none" w:sz="0" w:space="0" w:color="auto"/>
        <w:right w:val="none" w:sz="0" w:space="0" w:color="auto"/>
      </w:divBdr>
    </w:div>
    <w:div w:id="885870684">
      <w:bodyDiv w:val="1"/>
      <w:marLeft w:val="0"/>
      <w:marRight w:val="0"/>
      <w:marTop w:val="0"/>
      <w:marBottom w:val="0"/>
      <w:divBdr>
        <w:top w:val="none" w:sz="0" w:space="0" w:color="auto"/>
        <w:left w:val="none" w:sz="0" w:space="0" w:color="auto"/>
        <w:bottom w:val="none" w:sz="0" w:space="0" w:color="auto"/>
        <w:right w:val="none" w:sz="0" w:space="0" w:color="auto"/>
      </w:divBdr>
    </w:div>
    <w:div w:id="1040280403">
      <w:bodyDiv w:val="1"/>
      <w:marLeft w:val="0"/>
      <w:marRight w:val="0"/>
      <w:marTop w:val="0"/>
      <w:marBottom w:val="0"/>
      <w:divBdr>
        <w:top w:val="none" w:sz="0" w:space="0" w:color="auto"/>
        <w:left w:val="none" w:sz="0" w:space="0" w:color="auto"/>
        <w:bottom w:val="none" w:sz="0" w:space="0" w:color="auto"/>
        <w:right w:val="none" w:sz="0" w:space="0" w:color="auto"/>
      </w:divBdr>
    </w:div>
    <w:div w:id="1043333343">
      <w:bodyDiv w:val="1"/>
      <w:marLeft w:val="0"/>
      <w:marRight w:val="0"/>
      <w:marTop w:val="0"/>
      <w:marBottom w:val="0"/>
      <w:divBdr>
        <w:top w:val="none" w:sz="0" w:space="0" w:color="auto"/>
        <w:left w:val="none" w:sz="0" w:space="0" w:color="auto"/>
        <w:bottom w:val="none" w:sz="0" w:space="0" w:color="auto"/>
        <w:right w:val="none" w:sz="0" w:space="0" w:color="auto"/>
      </w:divBdr>
    </w:div>
    <w:div w:id="1583951036">
      <w:bodyDiv w:val="1"/>
      <w:marLeft w:val="0"/>
      <w:marRight w:val="0"/>
      <w:marTop w:val="0"/>
      <w:marBottom w:val="0"/>
      <w:divBdr>
        <w:top w:val="none" w:sz="0" w:space="0" w:color="auto"/>
        <w:left w:val="none" w:sz="0" w:space="0" w:color="auto"/>
        <w:bottom w:val="none" w:sz="0" w:space="0" w:color="auto"/>
        <w:right w:val="none" w:sz="0" w:space="0" w:color="auto"/>
      </w:divBdr>
    </w:div>
    <w:div w:id="1656690369">
      <w:bodyDiv w:val="1"/>
      <w:marLeft w:val="0"/>
      <w:marRight w:val="0"/>
      <w:marTop w:val="0"/>
      <w:marBottom w:val="0"/>
      <w:divBdr>
        <w:top w:val="none" w:sz="0" w:space="0" w:color="auto"/>
        <w:left w:val="none" w:sz="0" w:space="0" w:color="auto"/>
        <w:bottom w:val="none" w:sz="0" w:space="0" w:color="auto"/>
        <w:right w:val="none" w:sz="0" w:space="0" w:color="auto"/>
      </w:divBdr>
    </w:div>
    <w:div w:id="2078745126">
      <w:bodyDiv w:val="1"/>
      <w:marLeft w:val="0"/>
      <w:marRight w:val="0"/>
      <w:marTop w:val="0"/>
      <w:marBottom w:val="0"/>
      <w:divBdr>
        <w:top w:val="none" w:sz="0" w:space="0" w:color="auto"/>
        <w:left w:val="none" w:sz="0" w:space="0" w:color="auto"/>
        <w:bottom w:val="none" w:sz="0" w:space="0" w:color="auto"/>
        <w:right w:val="none" w:sz="0" w:space="0" w:color="auto"/>
      </w:divBdr>
    </w:div>
    <w:div w:id="21031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CB93-8944-42DD-BB6B-6ED14830A0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Westendarp Zañartu</dc:creator>
  <keywords/>
  <dc:description/>
  <lastModifiedBy>Claudia Lattes Altamirano</lastModifiedBy>
  <revision>12</revision>
  <lastPrinted>2017-12-27T18:49:00.0000000Z</lastPrinted>
  <dcterms:created xsi:type="dcterms:W3CDTF">2019-12-17T20:16:00.0000000Z</dcterms:created>
  <dcterms:modified xsi:type="dcterms:W3CDTF">2019-12-21T18:56:15.5882491Z</dcterms:modified>
</coreProperties>
</file>